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spacing w:line="288" w:lineRule="auto"/>
        <w:ind w:left="0" w:right="0" w:firstLine="0"/>
        <w:jc w:val="left"/>
        <w:rPr>
          <w:rFonts w:ascii="Sarabun Medium" w:cs="Sarabun Medium" w:hAnsi="Sarabun Medium" w:eastAsia="Sarabun Medium"/>
          <w:sz w:val="28"/>
          <w:szCs w:val="28"/>
          <w:u w:color="000000"/>
          <w:rtl w:val="0"/>
        </w:rPr>
      </w:pPr>
      <w:r>
        <w:rPr>
          <w:rFonts w:ascii="Sarabun Medium" w:hAnsi="Sarabun Medium"/>
          <w:sz w:val="28"/>
          <w:szCs w:val="28"/>
          <w:u w:color="000000"/>
          <w:rtl w:val="0"/>
        </w:rPr>
        <w:t>Araya Rasdjarmrearnsook</w:t>
      </w:r>
    </w:p>
    <w:p>
      <w:pPr>
        <w:pStyle w:val="Body"/>
        <w:bidi w:val="0"/>
        <w:spacing w:line="288" w:lineRule="auto"/>
        <w:ind w:left="0" w:right="0" w:firstLine="0"/>
        <w:jc w:val="left"/>
        <w:rPr>
          <w:rFonts w:ascii="Sarabun Medium" w:cs="Sarabun Medium" w:hAnsi="Sarabun Medium" w:eastAsia="Sarabun Medium"/>
          <w:u w:color="000000"/>
          <w:rtl w:val="0"/>
        </w:rPr>
      </w:pPr>
      <w:r>
        <w:rPr>
          <w:rFonts w:ascii="Sarabun Medium" w:hAnsi="Sarabun Medium"/>
          <w:u w:color="000000"/>
          <w:rtl w:val="0"/>
          <w:lang w:val="en-US"/>
        </w:rPr>
        <w:t xml:space="preserve">16 October 2025 </w:t>
      </w:r>
      <w:r>
        <w:rPr>
          <w:rFonts w:ascii="Sarabun Medium" w:hAnsi="Sarabun Medium" w:hint="default"/>
          <w:u w:color="000000"/>
          <w:rtl w:val="0"/>
        </w:rPr>
        <w:t xml:space="preserve">– </w:t>
      </w:r>
      <w:r>
        <w:rPr>
          <w:rFonts w:ascii="Sarabun Medium" w:hAnsi="Sarabun Medium"/>
          <w:u w:color="000000"/>
          <w:rtl w:val="0"/>
          <w:lang w:val="en-US"/>
        </w:rPr>
        <w:t>19 April 2026</w:t>
      </w:r>
    </w:p>
    <w:p>
      <w:pPr>
        <w:pStyle w:val="Body"/>
        <w:bidi w:val="0"/>
        <w:spacing w:line="288" w:lineRule="auto"/>
        <w:ind w:left="0" w:right="0" w:firstLine="0"/>
        <w:jc w:val="left"/>
        <w:rPr>
          <w:rFonts w:ascii="Sarabun Medium" w:cs="Sarabun Medium" w:hAnsi="Sarabun Medium" w:eastAsia="Sarabun Medium"/>
          <w:u w:color="000000"/>
          <w:rtl w:val="0"/>
        </w:rPr>
      </w:pPr>
      <w:r>
        <w:rPr>
          <w:rFonts w:ascii="Sarabun Medium" w:hAnsi="Sarabun Medium"/>
          <w:u w:color="000000"/>
          <w:rtl w:val="0"/>
          <w:lang w:val="en-US"/>
        </w:rPr>
        <w:t>At 100 Tonson Foundation</w:t>
      </w:r>
    </w:p>
    <w:p>
      <w:pPr>
        <w:pStyle w:val="Body"/>
        <w:bidi w:val="0"/>
        <w:spacing w:line="288" w:lineRule="auto"/>
        <w:ind w:left="0" w:right="0" w:firstLine="0"/>
        <w:jc w:val="left"/>
        <w:rPr>
          <w:rFonts w:ascii="Sarabun Bold" w:cs="Sarabun Bold" w:hAnsi="Sarabun Bold" w:eastAsia="Sarabun Bold"/>
          <w:i w:val="1"/>
          <w:iCs w:val="1"/>
          <w:u w:color="000000"/>
          <w:rtl w:val="0"/>
        </w:rPr>
      </w:pPr>
    </w:p>
    <w:p>
      <w:pPr>
        <w:pStyle w:val="Body"/>
        <w:bidi w:val="0"/>
        <w:spacing w:line="288" w:lineRule="auto"/>
        <w:ind w:left="0" w:right="0" w:firstLine="0"/>
        <w:jc w:val="left"/>
        <w:rPr>
          <w:rFonts w:ascii="Sarabun Bold" w:cs="Sarabun Bold" w:hAnsi="Sarabun Bold" w:eastAsia="Sarabun Bold"/>
          <w:i w:val="1"/>
          <w:iCs w:val="1"/>
          <w:u w:color="000000"/>
          <w:rtl w:val="0"/>
        </w:rPr>
      </w:pPr>
      <w:r>
        <w:rPr>
          <w:rFonts w:ascii="Sarabun Bold" w:hAnsi="Sarabun Bold" w:hint="default"/>
          <w:i w:val="1"/>
          <w:iCs w:val="1"/>
          <w:u w:color="000000"/>
          <w:rtl w:val="0"/>
          <w:lang w:val="en-US"/>
        </w:rPr>
        <w:t>—</w:t>
      </w:r>
    </w:p>
    <w:p>
      <w:pPr>
        <w:pStyle w:val="Body"/>
        <w:bidi w:val="0"/>
        <w:spacing w:line="288" w:lineRule="auto"/>
        <w:ind w:left="0" w:right="0" w:firstLine="0"/>
        <w:jc w:val="left"/>
        <w:rPr>
          <w:rFonts w:ascii="Sarabun Bold" w:cs="Sarabun Bold" w:hAnsi="Sarabun Bold" w:eastAsia="Sarabun Bold"/>
          <w:i w:val="1"/>
          <w:iCs w:val="1"/>
          <w:u w:color="000000"/>
          <w:rtl w:val="0"/>
        </w:rPr>
      </w:pPr>
    </w:p>
    <w:p>
      <w:pPr>
        <w:pStyle w:val="Body"/>
        <w:bidi w:val="0"/>
        <w:spacing w:line="288" w:lineRule="auto"/>
        <w:ind w:left="0" w:right="0" w:firstLine="0"/>
        <w:jc w:val="left"/>
        <w:rPr>
          <w:rFonts w:ascii="Sarabun Light" w:cs="Sarabun Light" w:hAnsi="Sarabun Light" w:eastAsia="Sarabun Light"/>
          <w:u w:color="000000"/>
          <w:rtl w:val="0"/>
        </w:rPr>
      </w:pPr>
      <w:r>
        <w:rPr>
          <w:rFonts w:ascii="Sarabun Light" w:hAnsi="Sarabun Light"/>
          <w:u w:val="single" w:color="000000"/>
          <w:rtl w:val="0"/>
          <w:lang w:val="en-US"/>
        </w:rPr>
        <w:t>Part One</w:t>
      </w:r>
    </w:p>
    <w:p>
      <w:pPr>
        <w:pStyle w:val="Body"/>
        <w:bidi w:val="0"/>
        <w:spacing w:line="288" w:lineRule="auto"/>
        <w:ind w:left="0" w:right="0" w:firstLine="0"/>
        <w:jc w:val="left"/>
        <w:rPr>
          <w:rFonts w:ascii="Sarabun Bold" w:cs="Sarabun Bold" w:hAnsi="Sarabun Bold" w:eastAsia="Sarabun Bold"/>
          <w:i w:val="1"/>
          <w:iCs w:val="1"/>
          <w:u w:color="000000"/>
          <w:rtl w:val="0"/>
        </w:rPr>
      </w:pPr>
      <w:r>
        <w:rPr>
          <w:rFonts w:ascii="Sarabun Medium" w:hAnsi="Sarabun Medium"/>
          <w:i w:val="1"/>
          <w:iCs w:val="1"/>
          <w:u w:color="000000"/>
          <w:rtl w:val="0"/>
          <w:lang w:val="en-US"/>
        </w:rPr>
        <w:t xml:space="preserve">Araya Rasdjarmrearnsook: The Same Old Karma </w:t>
      </w:r>
    </w:p>
    <w:p>
      <w:pPr>
        <w:pStyle w:val="Body"/>
        <w:bidi w:val="0"/>
        <w:spacing w:line="288" w:lineRule="auto"/>
        <w:ind w:left="0" w:right="0" w:firstLine="0"/>
        <w:jc w:val="left"/>
        <w:rPr>
          <w:rFonts w:ascii="Sarabun Light" w:cs="Sarabun Light" w:hAnsi="Sarabun Light" w:eastAsia="Sarabun Light"/>
          <w:u w:color="000000"/>
          <w:rtl w:val="0"/>
        </w:rPr>
      </w:pPr>
      <w:r>
        <w:rPr>
          <w:rFonts w:ascii="Sarabun Light" w:hAnsi="Sarabun Light"/>
          <w:u w:color="000000"/>
          <w:rtl w:val="0"/>
          <w:lang w:val="en-US"/>
        </w:rPr>
        <w:t>Curated by: Kittima Chareeprasit</w:t>
      </w:r>
    </w:p>
    <w:p>
      <w:pPr>
        <w:pStyle w:val="Body"/>
        <w:bidi w:val="0"/>
        <w:spacing w:line="288" w:lineRule="auto"/>
        <w:ind w:left="0" w:right="0" w:firstLine="0"/>
        <w:jc w:val="left"/>
        <w:rPr>
          <w:rFonts w:ascii="Sarabun Light" w:cs="Sarabun Light" w:hAnsi="Sarabun Light" w:eastAsia="Sarabun Light"/>
          <w:u w:color="000000"/>
          <w:rtl w:val="0"/>
        </w:rPr>
      </w:pPr>
      <w:r>
        <w:rPr>
          <w:rFonts w:ascii="Sarabun Light" w:hAnsi="Sarabun Light"/>
          <w:u w:color="000000"/>
          <w:rtl w:val="0"/>
          <w:lang w:val="en-US"/>
        </w:rPr>
        <w:t>At: 100 Tonson Foundation, Bangkok</w:t>
      </w:r>
    </w:p>
    <w:p>
      <w:pPr>
        <w:pStyle w:val="Body"/>
        <w:bidi w:val="0"/>
        <w:spacing w:line="288" w:lineRule="auto"/>
        <w:ind w:left="0" w:right="0" w:firstLine="0"/>
        <w:jc w:val="left"/>
        <w:rPr>
          <w:rFonts w:ascii="Sarabun Light" w:cs="Sarabun Light" w:hAnsi="Sarabun Light" w:eastAsia="Sarabun Light"/>
          <w:u w:color="000000"/>
          <w:rtl w:val="0"/>
        </w:rPr>
      </w:pPr>
      <w:r>
        <w:rPr>
          <w:rFonts w:ascii="Sarabun Light" w:hAnsi="Sarabun Light"/>
          <w:u w:color="000000"/>
          <w:rtl w:val="0"/>
          <w:lang w:val="en-US"/>
        </w:rPr>
        <w:t>Co-organised with: MAIIAM Contemporary Art Museum, Chiang Mai</w:t>
      </w:r>
    </w:p>
    <w:p>
      <w:pPr>
        <w:pStyle w:val="Body"/>
        <w:bidi w:val="0"/>
        <w:spacing w:line="288" w:lineRule="auto"/>
        <w:ind w:left="0" w:right="0" w:firstLine="0"/>
        <w:jc w:val="left"/>
        <w:rPr>
          <w:rFonts w:ascii="Sarabun Light" w:cs="Sarabun Light" w:hAnsi="Sarabun Light" w:eastAsia="Sarabun Light"/>
          <w:u w:color="000000"/>
          <w:rtl w:val="0"/>
        </w:rPr>
      </w:pPr>
      <w:r>
        <w:rPr>
          <w:rFonts w:ascii="Sarabun Light" w:hAnsi="Sarabun Light"/>
          <w:u w:color="000000"/>
          <w:rtl w:val="0"/>
          <w:lang w:val="en-US"/>
        </w:rPr>
        <w:t xml:space="preserve">Exhibition On View: </w:t>
      </w:r>
      <w:r>
        <w:rPr>
          <w:rFonts w:ascii="Sarabun Light" w:hAnsi="Sarabun Light"/>
          <w:u w:color="000000"/>
          <w:rtl w:val="0"/>
          <w:lang w:val="en-US"/>
        </w:rPr>
        <w:t xml:space="preserve">(Part One) </w:t>
      </w:r>
      <w:r>
        <w:rPr>
          <w:rFonts w:ascii="Sarabun Light" w:hAnsi="Sarabun Light"/>
          <w:u w:color="000000"/>
          <w:rtl w:val="0"/>
          <w:lang w:val="en-US"/>
        </w:rPr>
        <w:t xml:space="preserve">16 October 2025 </w:t>
      </w:r>
      <w:r>
        <w:rPr>
          <w:rFonts w:ascii="Sarabun Light" w:hAnsi="Sarabun Light" w:hint="default"/>
          <w:u w:color="000000"/>
          <w:rtl w:val="0"/>
        </w:rPr>
        <w:t xml:space="preserve">– </w:t>
      </w:r>
      <w:r>
        <w:rPr>
          <w:rFonts w:ascii="Sarabun Light" w:hAnsi="Sarabun Light"/>
          <w:u w:color="000000"/>
          <w:rtl w:val="0"/>
          <w:lang w:val="en-US"/>
        </w:rPr>
        <w:t>18 January 2026</w:t>
      </w:r>
    </w:p>
    <w:p>
      <w:pPr>
        <w:pStyle w:val="Body"/>
        <w:bidi w:val="0"/>
        <w:spacing w:line="288" w:lineRule="auto"/>
        <w:ind w:left="0" w:right="0" w:firstLine="0"/>
        <w:jc w:val="left"/>
        <w:rPr>
          <w:rFonts w:ascii="Sarabun Light" w:cs="Sarabun Light" w:hAnsi="Sarabun Light" w:eastAsia="Sarabun Light"/>
          <w:u w:color="000000"/>
          <w:rtl w:val="0"/>
        </w:rPr>
      </w:pPr>
    </w:p>
    <w:p>
      <w:pPr>
        <w:pStyle w:val="Body"/>
        <w:bidi w:val="0"/>
        <w:spacing w:line="288" w:lineRule="auto"/>
        <w:ind w:left="0" w:right="0" w:firstLine="0"/>
        <w:jc w:val="left"/>
        <w:rPr>
          <w:rFonts w:ascii="Sarabun Light" w:cs="Sarabun Light" w:hAnsi="Sarabun Light" w:eastAsia="Sarabun Light"/>
          <w:u w:val="single" w:color="000000"/>
          <w:rtl w:val="0"/>
        </w:rPr>
      </w:pPr>
      <w:r>
        <w:rPr>
          <w:rFonts w:ascii="Sarabun Light" w:hAnsi="Sarabun Light"/>
          <w:u w:val="single" w:color="000000"/>
          <w:rtl w:val="0"/>
          <w:lang w:val="en-US"/>
        </w:rPr>
        <w:t>Opening Reception: Thursday 16th October 2025, 6:00pm - 9:00pm</w:t>
      </w:r>
    </w:p>
    <w:p>
      <w:pPr>
        <w:pStyle w:val="Body"/>
        <w:bidi w:val="0"/>
        <w:spacing w:line="288" w:lineRule="auto"/>
        <w:ind w:left="0" w:right="0" w:firstLine="0"/>
        <w:jc w:val="left"/>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 xml:space="preserve">In conjunction with </w:t>
      </w:r>
      <w:r>
        <w:rPr>
          <w:rFonts w:ascii="Sarabun Regular" w:hAnsi="Sarabun Regular"/>
          <w:i w:val="1"/>
          <w:iCs w:val="1"/>
          <w:u w:color="000000"/>
          <w:rtl w:val="0"/>
        </w:rPr>
        <w:t xml:space="preserve">Araya Rasdjarmrearnsook: </w:t>
      </w:r>
      <w:r>
        <w:rPr>
          <w:rFonts w:ascii="Sarabun Regular" w:hAnsi="Sarabun Regular"/>
          <w:i w:val="1"/>
          <w:iCs w:val="1"/>
          <w:u w:color="000000"/>
          <w:rtl w:val="0"/>
          <w:lang w:val="en-US"/>
        </w:rPr>
        <w:t xml:space="preserve">The </w:t>
      </w:r>
      <w:r>
        <w:rPr>
          <w:rFonts w:ascii="Sarabun Regular" w:hAnsi="Sarabun Regular"/>
          <w:i w:val="1"/>
          <w:iCs w:val="1"/>
          <w:u w:color="000000"/>
          <w:rtl w:val="0"/>
          <w:lang w:val="en-US"/>
        </w:rPr>
        <w:t xml:space="preserve">Bouquet and </w:t>
      </w:r>
      <w:r>
        <w:rPr>
          <w:rFonts w:ascii="Sarabun Regular" w:hAnsi="Sarabun Regular"/>
          <w:i w:val="1"/>
          <w:iCs w:val="1"/>
          <w:u w:color="000000"/>
          <w:rtl w:val="0"/>
          <w:lang w:val="en-US"/>
        </w:rPr>
        <w:t xml:space="preserve">the </w:t>
      </w:r>
      <w:r>
        <w:rPr>
          <w:rFonts w:ascii="Sarabun Regular" w:hAnsi="Sarabun Regular"/>
          <w:i w:val="1"/>
          <w:iCs w:val="1"/>
          <w:u w:color="000000"/>
          <w:rtl w:val="0"/>
          <w:lang w:val="en-US"/>
        </w:rPr>
        <w:t>Wreath</w:t>
      </w:r>
      <w:r>
        <w:rPr>
          <w:rFonts w:ascii="Sarabun Light" w:hAnsi="Sarabun Light"/>
          <w:u w:color="000000"/>
          <w:rtl w:val="0"/>
          <w:lang w:val="en-US"/>
        </w:rPr>
        <w:t xml:space="preserve">, unfolding at MAIIAM Contemporary Art Museum and Jameel Art Centre, Dubai, 100 Tonson Foundation presents a parallel exhibition titled </w:t>
      </w:r>
      <w:r>
        <w:rPr>
          <w:rFonts w:ascii="Sarabun Medium" w:hAnsi="Sarabun Medium"/>
          <w:i w:val="1"/>
          <w:iCs w:val="1"/>
          <w:u w:color="000000"/>
          <w:rtl w:val="0"/>
          <w:lang w:val="en-US"/>
        </w:rPr>
        <w:t>Araya Rasdjarmrearnsook: the Same Old Karma</w:t>
      </w:r>
      <w:r>
        <w:rPr>
          <w:rFonts w:ascii="Sarabun Light" w:hAnsi="Sarabun Light"/>
          <w:u w:color="000000"/>
          <w:rtl w:val="0"/>
          <w:lang w:val="en-US"/>
        </w:rPr>
        <w:t>, co-organised with MAIIAM. Together, these exhibitions revisit and reflect on nearly five decades of Araya Rasdjarmrearnsook</w:t>
      </w:r>
      <w:r>
        <w:rPr>
          <w:rFonts w:ascii="Sarabun Light" w:hAnsi="Sarabun Light" w:hint="default"/>
          <w:u w:color="000000"/>
          <w:rtl w:val="1"/>
        </w:rPr>
        <w:t>’</w:t>
      </w:r>
      <w:r>
        <w:rPr>
          <w:rFonts w:ascii="Sarabun Light" w:hAnsi="Sarabun Light"/>
          <w:u w:color="000000"/>
          <w:rtl w:val="0"/>
          <w:lang w:val="en-US"/>
        </w:rPr>
        <w:t>s artistic practice</w:t>
      </w:r>
      <w:r>
        <w:rPr>
          <w:rFonts w:ascii="Sarabun Light" w:hAnsi="Sarabun Light" w:hint="default"/>
          <w:u w:color="000000"/>
          <w:rtl w:val="0"/>
          <w:lang w:val="en-US"/>
        </w:rPr>
        <w:t>—</w:t>
      </w:r>
      <w:r>
        <w:rPr>
          <w:rFonts w:ascii="Sarabun Light" w:hAnsi="Sarabun Light"/>
          <w:u w:color="000000"/>
          <w:rtl w:val="0"/>
          <w:lang w:val="en-US"/>
        </w:rPr>
        <w:t>one that persistently intertwines life, death, art, and writing into a singular, inseparable continuum.</w:t>
      </w:r>
    </w:p>
    <w:p>
      <w:pPr>
        <w:pStyle w:val="Body"/>
        <w:bidi w:val="0"/>
        <w:spacing w:line="288" w:lineRule="auto"/>
        <w:ind w:left="0" w:right="0" w:firstLine="0"/>
        <w:jc w:val="left"/>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 xml:space="preserve">At </w:t>
      </w:r>
      <w:r>
        <w:rPr>
          <w:rFonts w:ascii="Sarabun Light" w:hAnsi="Sarabun Light"/>
          <w:u w:color="000000"/>
          <w:rtl w:val="0"/>
          <w:lang w:val="en-US"/>
        </w:rPr>
        <w:t>the</w:t>
      </w:r>
      <w:r>
        <w:rPr>
          <w:rFonts w:ascii="Sarabun Light" w:hAnsi="Sarabun Light"/>
          <w:u w:color="000000"/>
          <w:rtl w:val="0"/>
          <w:lang w:val="en-US"/>
        </w:rPr>
        <w:t xml:space="preserve"> Foundation, </w:t>
      </w:r>
      <w:r>
        <w:rPr>
          <w:rFonts w:ascii="Sarabun Medium" w:hAnsi="Sarabun Medium"/>
          <w:i w:val="1"/>
          <w:iCs w:val="1"/>
          <w:u w:color="000000"/>
          <w:rtl w:val="0"/>
          <w:lang w:val="en-US"/>
        </w:rPr>
        <w:t>Araya Rasdjarmrearnsook: the Same Old Karma</w:t>
      </w:r>
      <w:r>
        <w:rPr>
          <w:rFonts w:ascii="Sarabun Light" w:hAnsi="Sarabun Light"/>
          <w:u w:color="000000"/>
          <w:rtl w:val="0"/>
          <w:lang w:val="en-US"/>
        </w:rPr>
        <w:t xml:space="preserve"> marks the first chapter of an ongoing archival project devoted to consolidating the artist</w:t>
      </w:r>
      <w:r>
        <w:rPr>
          <w:rFonts w:ascii="Sarabun Light" w:hAnsi="Sarabun Light" w:hint="default"/>
          <w:u w:color="000000"/>
          <w:rtl w:val="1"/>
        </w:rPr>
        <w:t>’</w:t>
      </w:r>
      <w:r>
        <w:rPr>
          <w:rFonts w:ascii="Sarabun Light" w:hAnsi="Sarabun Light"/>
          <w:u w:color="000000"/>
          <w:rtl w:val="0"/>
          <w:lang w:val="en-US"/>
        </w:rPr>
        <w:t>s extensive body of work. This exhibition attempts to trace the trajectory of Araya</w:t>
      </w:r>
      <w:r>
        <w:rPr>
          <w:rFonts w:ascii="Sarabun Light" w:hAnsi="Sarabun Light" w:hint="default"/>
          <w:u w:color="000000"/>
          <w:rtl w:val="1"/>
        </w:rPr>
        <w:t>’</w:t>
      </w:r>
      <w:r>
        <w:rPr>
          <w:rFonts w:ascii="Sarabun Light" w:hAnsi="Sarabun Light"/>
          <w:u w:color="000000"/>
          <w:rtl w:val="0"/>
          <w:lang w:val="en-US"/>
        </w:rPr>
        <w:t>s long practice through an interactive timeline that maps the convergence of her life, writings, and artworks. Presented alongside are all her single-channel video works, revealing the evolution of her thinking</w:t>
      </w:r>
      <w:r>
        <w:rPr>
          <w:rFonts w:ascii="Sarabun Light" w:hAnsi="Sarabun Light" w:hint="default"/>
          <w:u w:color="000000"/>
          <w:rtl w:val="0"/>
          <w:lang w:val="en-US"/>
        </w:rPr>
        <w:t>—</w:t>
      </w:r>
      <w:r>
        <w:rPr>
          <w:rFonts w:ascii="Sarabun Light" w:hAnsi="Sarabun Light"/>
          <w:u w:color="000000"/>
          <w:rtl w:val="0"/>
          <w:lang w:val="en-US"/>
        </w:rPr>
        <w:t>from intimate meditations on mortality to incisive reflections on social and cultural boundaries.</w:t>
      </w:r>
    </w:p>
    <w:p>
      <w:pPr>
        <w:pStyle w:val="Body"/>
        <w:bidi w:val="0"/>
        <w:spacing w:line="288" w:lineRule="auto"/>
        <w:ind w:left="0" w:right="0" w:firstLine="0"/>
        <w:jc w:val="left"/>
        <w:rPr>
          <w:rFonts w:ascii="Sarabun Light" w:cs="Sarabun Light" w:hAnsi="Sarabun Light" w:eastAsia="Sarabun Light"/>
          <w:u w:color="000000"/>
          <w:rtl w:val="0"/>
        </w:rPr>
      </w:pPr>
    </w:p>
    <w:p>
      <w:pPr>
        <w:pStyle w:val="Body"/>
        <w:bidi w:val="0"/>
        <w:spacing w:line="288" w:lineRule="auto"/>
        <w:ind w:left="0" w:right="0" w:firstLine="0"/>
        <w:jc w:val="both"/>
        <w:rPr>
          <w:rtl w:val="0"/>
        </w:rPr>
      </w:pPr>
      <w:r>
        <w:rPr>
          <w:rFonts w:ascii="Sarabun Light" w:hAnsi="Sarabun Light"/>
          <w:u w:color="000000"/>
          <w:rtl w:val="0"/>
          <w:lang w:val="en-US"/>
        </w:rPr>
        <w:t xml:space="preserve">The exhibition serves as preliminary research for the making of Araya archive, a long-term collaborative project currently in progress and scheduled for completion in January 2027. The second chapter, titled </w:t>
      </w:r>
      <w:r>
        <w:rPr>
          <w:rFonts w:ascii="Sarabun Medium" w:hAnsi="Sarabun Medium"/>
          <w:i w:val="1"/>
          <w:iCs w:val="1"/>
          <w:u w:color="000000"/>
          <w:rtl w:val="0"/>
          <w:lang w:val="en-US"/>
        </w:rPr>
        <w:t>Araya Rasdjarmrearnsook: Texturally</w:t>
      </w:r>
      <w:r>
        <w:rPr>
          <w:rFonts w:ascii="Sarabun Light" w:hAnsi="Sarabun Light"/>
          <w:u w:color="000000"/>
          <w:rtl w:val="0"/>
          <w:lang w:val="en-US"/>
        </w:rPr>
        <w:t xml:space="preserve">, will take place from </w:t>
      </w:r>
      <w:r>
        <w:rPr>
          <w:rFonts w:ascii="Sarabun Light" w:hAnsi="Sarabun Light"/>
          <w:u w:val="single" w:color="000000"/>
          <w:rtl w:val="0"/>
          <w:lang w:val="en-US"/>
        </w:rPr>
        <w:t xml:space="preserve">24 January </w:t>
      </w:r>
      <w:r>
        <w:rPr>
          <w:rFonts w:ascii="Sarabun Light" w:hAnsi="Sarabun Light"/>
          <w:u w:val="single" w:color="000000"/>
          <w:rtl w:val="0"/>
          <w:lang w:val="en-US"/>
        </w:rPr>
        <w:t>-</w:t>
      </w:r>
      <w:r>
        <w:rPr>
          <w:rFonts w:ascii="Sarabun Light" w:hAnsi="Sarabun Light"/>
          <w:u w:val="single" w:color="000000"/>
          <w:rtl w:val="0"/>
          <w:lang w:val="en-US"/>
        </w:rPr>
        <w:t xml:space="preserve"> 19 April 2026</w:t>
      </w:r>
      <w:r>
        <w:rPr>
          <w:rFonts w:ascii="Sarabun Light" w:hAnsi="Sarabun Light"/>
          <w:u w:color="000000"/>
          <w:rtl w:val="0"/>
          <w:lang w:val="en-US"/>
        </w:rPr>
        <w:t xml:space="preserve"> and will focus on Araya</w:t>
      </w:r>
      <w:r>
        <w:rPr>
          <w:rFonts w:ascii="Sarabun Light" w:hAnsi="Sarabun Light" w:hint="default"/>
          <w:u w:color="000000"/>
          <w:rtl w:val="1"/>
        </w:rPr>
        <w:t>’</w:t>
      </w:r>
      <w:r>
        <w:rPr>
          <w:rFonts w:ascii="Sarabun Light" w:hAnsi="Sarabun Light"/>
          <w:u w:color="000000"/>
          <w:rtl w:val="0"/>
          <w:lang w:val="en-US"/>
        </w:rPr>
        <w:t>s text-based practice, exploring her essays, lectures, and literary writings that have profoundly reflected her artistic worldview.</w:t>
      </w:r>
      <w:r>
        <w:rPr>
          <w:rFonts w:ascii="Arial Unicode MS" w:cs="Arial Unicode MS" w:hAnsi="Arial Unicode MS" w:eastAsia="Arial Unicode MS"/>
          <w:b w:val="0"/>
          <w:bCs w:val="0"/>
          <w:i w:val="0"/>
          <w:iCs w:val="0"/>
          <w:u w:color="000000"/>
          <w:rtl w:val="0"/>
        </w:rPr>
        <w:br w:type="page"/>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As Araya has often remarked:</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hint="default"/>
          <w:u w:color="000000"/>
          <w:rtl w:val="1"/>
          <w:lang w:val="ar-SA" w:bidi="ar-SA"/>
        </w:rPr>
        <w:t>“</w:t>
      </w:r>
      <w:r>
        <w:rPr>
          <w:rFonts w:ascii="Sarabun Light" w:hAnsi="Sarabun Light"/>
          <w:u w:color="000000"/>
          <w:rtl w:val="0"/>
          <w:lang w:val="en-US"/>
        </w:rPr>
        <w:t>To give new meaning to the old views, one may have to face the same old karma.</w:t>
      </w:r>
      <w:r>
        <w:rPr>
          <w:rFonts w:ascii="Sarabun Light" w:hAnsi="Sarabun Light" w:hint="default"/>
          <w:u w:color="000000"/>
          <w:rtl w:val="0"/>
        </w:rPr>
        <w:t>”</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 xml:space="preserve">This very phrase has become the conceptual core of the exhibition </w:t>
      </w:r>
      <w:r>
        <w:rPr>
          <w:rFonts w:ascii="Sarabun Medium" w:hAnsi="Sarabun Medium"/>
          <w:i w:val="1"/>
          <w:iCs w:val="1"/>
          <w:u w:color="000000"/>
          <w:rtl w:val="0"/>
          <w:lang w:val="en-US"/>
        </w:rPr>
        <w:t>Araya Rasdjarmrearnsook: The Same Old Karma</w:t>
      </w:r>
      <w:r>
        <w:rPr>
          <w:rFonts w:ascii="Sarabun Light" w:hAnsi="Sarabun Light" w:hint="default"/>
          <w:u w:color="000000"/>
          <w:rtl w:val="0"/>
          <w:lang w:val="en-US"/>
        </w:rPr>
        <w:t xml:space="preserve"> — </w:t>
      </w:r>
      <w:r>
        <w:rPr>
          <w:rFonts w:ascii="Sarabun Light" w:hAnsi="Sarabun Light"/>
          <w:u w:color="000000"/>
          <w:rtl w:val="0"/>
          <w:lang w:val="en-US"/>
        </w:rPr>
        <w:t>an exhibition that does not serve as a retrospective closure, but rather as a return to explore the cycles of thought, emotion, and transformation that have continuously defined Araya influential artistic practice in both Thai and global contemporary art over the past five decades.</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 xml:space="preserve">The exhibition title, </w:t>
      </w:r>
      <w:r>
        <w:rPr>
          <w:rFonts w:ascii="Sarabun Regular" w:hAnsi="Sarabun Regular"/>
          <w:i w:val="1"/>
          <w:iCs w:val="1"/>
          <w:u w:color="000000"/>
          <w:rtl w:val="0"/>
          <w:lang w:val="en-US"/>
        </w:rPr>
        <w:t>Same Old Karma</w:t>
      </w:r>
      <w:r>
        <w:rPr>
          <w:rFonts w:ascii="Sarabun Light" w:hAnsi="Sarabun Light"/>
          <w:u w:color="000000"/>
          <w:rtl w:val="0"/>
          <w:lang w:val="en-US"/>
        </w:rPr>
        <w:t xml:space="preserve">, is inspired by her recent multi-channel video installation </w:t>
      </w:r>
      <w:r>
        <w:rPr>
          <w:rFonts w:ascii="Sarabun Regular" w:hAnsi="Sarabun Regular"/>
          <w:i w:val="1"/>
          <w:iCs w:val="1"/>
          <w:u w:color="000000"/>
          <w:rtl w:val="0"/>
          <w:lang w:val="en-US"/>
        </w:rPr>
        <w:t>The Same Old Karma Landscape</w:t>
      </w:r>
      <w:r>
        <w:rPr>
          <w:rFonts w:ascii="Sarabun Light" w:hAnsi="Sarabun Light"/>
          <w:u w:color="000000"/>
          <w:rtl w:val="0"/>
          <w:lang w:val="en-US"/>
        </w:rPr>
        <w:t xml:space="preserve"> at MAIIAM Contemporary Art Museum that comprises mostly footage from Araya</w:t>
      </w:r>
      <w:r>
        <w:rPr>
          <w:rFonts w:ascii="Sarabun Light" w:hAnsi="Sarabun Light" w:hint="default"/>
          <w:u w:color="000000"/>
          <w:rtl w:val="1"/>
        </w:rPr>
        <w:t>’</w:t>
      </w:r>
      <w:r>
        <w:rPr>
          <w:rFonts w:ascii="Sarabun Light" w:hAnsi="Sarabun Light"/>
          <w:u w:color="000000"/>
          <w:rtl w:val="0"/>
          <w:lang w:val="en-US"/>
        </w:rPr>
        <w:t>s earlier video artworks, dating back nearly three decades. Images and sounds are altered and reworked into a cacophony that oscillates between coherence and chaos. Revisiting and re-editing old footage to create a new work becomes a reflection on one</w:t>
      </w:r>
      <w:r>
        <w:rPr>
          <w:rFonts w:ascii="Sarabun Light" w:hAnsi="Sarabun Light" w:hint="default"/>
          <w:u w:color="000000"/>
          <w:rtl w:val="1"/>
        </w:rPr>
        <w:t>’</w:t>
      </w:r>
      <w:r>
        <w:rPr>
          <w:rFonts w:ascii="Sarabun Light" w:hAnsi="Sarabun Light"/>
          <w:u w:color="000000"/>
          <w:rtl w:val="0"/>
          <w:lang w:val="en-US"/>
        </w:rPr>
        <w:t xml:space="preserve">s artistic journey </w:t>
      </w:r>
      <w:r>
        <w:rPr>
          <w:rFonts w:ascii="Sarabun Light" w:hAnsi="Sarabun Light" w:hint="default"/>
          <w:u w:color="000000"/>
          <w:rtl w:val="0"/>
          <w:lang w:val="en-US"/>
        </w:rPr>
        <w:t xml:space="preserve">— </w:t>
      </w:r>
      <w:r>
        <w:rPr>
          <w:rFonts w:ascii="Sarabun Light" w:hAnsi="Sarabun Light"/>
          <w:u w:color="000000"/>
          <w:rtl w:val="0"/>
          <w:lang w:val="en-US"/>
        </w:rPr>
        <w:t>a process akin to confronting one</w:t>
      </w:r>
      <w:r>
        <w:rPr>
          <w:rFonts w:ascii="Sarabun Light" w:hAnsi="Sarabun Light" w:hint="default"/>
          <w:u w:color="000000"/>
          <w:rtl w:val="1"/>
        </w:rPr>
        <w:t>’</w:t>
      </w:r>
      <w:r>
        <w:rPr>
          <w:rFonts w:ascii="Sarabun Light" w:hAnsi="Sarabun Light"/>
          <w:u w:color="000000"/>
          <w:rtl w:val="0"/>
          <w:lang w:val="en-US"/>
        </w:rPr>
        <w:t xml:space="preserve">s own </w:t>
      </w:r>
      <w:r>
        <w:rPr>
          <w:rFonts w:ascii="Sarabun Light" w:hAnsi="Sarabun Light" w:hint="default"/>
          <w:u w:color="000000"/>
          <w:rtl w:val="1"/>
          <w:lang w:val="ar-SA" w:bidi="ar-SA"/>
        </w:rPr>
        <w:t>“</w:t>
      </w:r>
      <w:r>
        <w:rPr>
          <w:rFonts w:ascii="Sarabun Light" w:hAnsi="Sarabun Light"/>
          <w:u w:color="000000"/>
          <w:rtl w:val="0"/>
        </w:rPr>
        <w:t>old karma.</w:t>
      </w:r>
      <w:r>
        <w:rPr>
          <w:rFonts w:ascii="Sarabun Light" w:hAnsi="Sarabun Light" w:hint="default"/>
          <w:u w:color="000000"/>
          <w:rtl w:val="0"/>
        </w:rPr>
        <w:t>”</w:t>
      </w:r>
    </w:p>
    <w:p>
      <w:pPr>
        <w:pStyle w:val="Body"/>
        <w:spacing w:line="288" w:lineRule="auto"/>
        <w:jc w:val="both"/>
        <w:rPr>
          <w:rFonts w:ascii="Sarabun Light" w:cs="Sarabun Light" w:hAnsi="Sarabun Light" w:eastAsia="Sarabun Light"/>
          <w:outline w:val="0"/>
          <w:color w:val="ed220b"/>
          <w14:textFill>
            <w14:solidFill>
              <w14:srgbClr w14:val="EE220C"/>
            </w14:solidFill>
          </w14:textFill>
        </w:rPr>
      </w:pPr>
    </w:p>
    <w:p>
      <w:pPr>
        <w:pStyle w:val="Body"/>
        <w:spacing w:line="288" w:lineRule="auto"/>
        <w:jc w:val="both"/>
        <w:rPr>
          <w:rFonts w:ascii="Sarabun Light" w:cs="Sarabun Light" w:hAnsi="Sarabun Light" w:eastAsia="Sarabun Light"/>
        </w:rPr>
      </w:pPr>
      <w:r>
        <w:rPr>
          <w:rFonts w:ascii="Sarabun Light" w:hAnsi="Sarabun Light"/>
          <w:rtl w:val="0"/>
          <w:lang w:val="pt-PT"/>
        </w:rPr>
        <w:t>A c</w:t>
      </w:r>
      <w:r>
        <w:rPr>
          <w:rFonts w:ascii="Sarabun Light" w:hAnsi="Sarabun Light"/>
          <w:rtl w:val="0"/>
          <w:lang w:val="en-US"/>
        </w:rPr>
        <w:t>omplete</w:t>
      </w:r>
      <w:r>
        <w:rPr>
          <w:rFonts w:ascii="Sarabun Light" w:hAnsi="Sarabun Light"/>
          <w:rtl w:val="0"/>
          <w:lang w:val="en-US"/>
        </w:rPr>
        <w:t xml:space="preserve"> selection of Araya</w:t>
      </w:r>
      <w:r>
        <w:rPr>
          <w:rFonts w:ascii="Sarabun Light" w:hAnsi="Sarabun Light" w:hint="default"/>
          <w:rtl w:val="1"/>
        </w:rPr>
        <w:t>’</w:t>
      </w:r>
      <w:r>
        <w:rPr>
          <w:rFonts w:ascii="Sarabun Light" w:hAnsi="Sarabun Light"/>
          <w:rtl w:val="0"/>
          <w:lang w:val="en-US"/>
        </w:rPr>
        <w:t>s single-channel video works will be presented in three programs alongside the exhibition, screened on a rotating schedule that changes monthly. An interactive timeline will also be accessible online through 100 Tonson Foundation website (</w:t>
      </w:r>
      <w:r>
        <w:rPr>
          <w:rFonts w:ascii="Sarabun Light" w:hAnsi="Sarabun Light"/>
          <w:rtl w:val="0"/>
          <w:lang w:val="en-US"/>
        </w:rPr>
        <w:t xml:space="preserve"> </w:t>
      </w:r>
      <w:r>
        <w:rPr>
          <w:rStyle w:val="Hyperlink.1"/>
          <w:rFonts w:ascii="Sarabun Light" w:cs="Sarabun Light" w:hAnsi="Sarabun Light" w:eastAsia="Sarabun Light"/>
        </w:rPr>
        <w:fldChar w:fldCharType="begin" w:fldLock="0"/>
      </w:r>
      <w:r>
        <w:rPr>
          <w:rStyle w:val="Hyperlink.1"/>
          <w:rFonts w:ascii="Sarabun Light" w:cs="Sarabun Light" w:hAnsi="Sarabun Light" w:eastAsia="Sarabun Light"/>
        </w:rPr>
        <w:instrText xml:space="preserve"> HYPERLINK "http://100tonsonfoundation.org/araya-rasdjarmrearnsook"</w:instrText>
      </w:r>
      <w:r>
        <w:rPr>
          <w:rStyle w:val="Hyperlink.1"/>
          <w:rFonts w:ascii="Sarabun Light" w:cs="Sarabun Light" w:hAnsi="Sarabun Light" w:eastAsia="Sarabun Light"/>
        </w:rPr>
        <w:fldChar w:fldCharType="separate" w:fldLock="0"/>
      </w:r>
      <w:r>
        <w:rPr>
          <w:rStyle w:val="Hyperlink.1"/>
          <w:rFonts w:ascii="Sarabun Light" w:hAnsi="Sarabun Light"/>
          <w:rtl w:val="0"/>
          <w:lang w:val="en-US"/>
        </w:rPr>
        <w:t>100tonsonfoundation.org/araya-rasdjarmrearnsook</w:t>
      </w:r>
      <w:r>
        <w:rPr>
          <w:rFonts w:ascii="Sarabun Light" w:cs="Sarabun Light" w:hAnsi="Sarabun Light" w:eastAsia="Sarabun Light"/>
        </w:rPr>
        <w:fldChar w:fldCharType="end" w:fldLock="0"/>
      </w:r>
      <w:r>
        <w:rPr>
          <w:rFonts w:ascii="Sarabun Light" w:hAnsi="Sarabun Light"/>
          <w:rtl w:val="0"/>
          <w:lang w:val="en-US"/>
        </w:rPr>
        <w:t xml:space="preserve"> </w:t>
      </w:r>
      <w:r>
        <w:rPr>
          <w:rFonts w:ascii="Sarabun Light" w:hAnsi="Sarabun Light"/>
          <w:rtl w:val="0"/>
        </w:rPr>
        <w:t>),</w:t>
      </w:r>
      <w:r>
        <w:rPr>
          <w:rFonts w:ascii="Sarabun Light" w:hAnsi="Sarabun Light"/>
          <w:rtl w:val="0"/>
          <w:lang w:val="en-US"/>
        </w:rPr>
        <w:t xml:space="preserve"> </w:t>
      </w:r>
      <w:r>
        <w:rPr>
          <w:rFonts w:ascii="Sarabun Light" w:hAnsi="Sarabun Light"/>
          <w:rtl w:val="0"/>
          <w:lang w:val="en-US"/>
        </w:rPr>
        <w:t>allowing audiences to explore the preliminary stages of her artistic trajectory.</w:t>
      </w:r>
    </w:p>
    <w:p>
      <w:pPr>
        <w:pStyle w:val="Body"/>
        <w:spacing w:line="288" w:lineRule="auto"/>
        <w:jc w:val="both"/>
        <w:rPr>
          <w:rFonts w:ascii="Sarabun Light" w:cs="Sarabun Light" w:hAnsi="Sarabun Light" w:eastAsia="Sarabun Light"/>
          <w:outline w:val="0"/>
          <w:color w:val="ed220b"/>
          <w14:textFill>
            <w14:solidFill>
              <w14:srgbClr w14:val="EE220C"/>
            </w14:solidFill>
          </w14:textFill>
        </w:rPr>
      </w:pPr>
    </w:p>
    <w:p>
      <w:pPr>
        <w:pStyle w:val="Body"/>
        <w:bidi w:val="0"/>
        <w:spacing w:line="288" w:lineRule="auto"/>
        <w:ind w:left="0" w:right="0" w:firstLine="0"/>
        <w:jc w:val="both"/>
        <w:rPr>
          <w:rtl w:val="0"/>
        </w:rPr>
      </w:pPr>
      <w:r>
        <w:rPr>
          <w:rFonts w:ascii="Arial Unicode MS" w:cs="Arial Unicode MS" w:hAnsi="Arial Unicode MS" w:eastAsia="Arial Unicode MS"/>
          <w:b w:val="0"/>
          <w:bCs w:val="0"/>
          <w:i w:val="0"/>
          <w:iCs w:val="0"/>
          <w:u w:color="000000"/>
          <w:rtl w:val="0"/>
        </w:rPr>
        <w:br w:type="page"/>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Medium" w:cs="Sarabun Medium" w:hAnsi="Sarabun Medium" w:eastAsia="Sarabun Medium"/>
          <w:u w:val="single" w:color="000000"/>
          <w:rtl w:val="0"/>
        </w:rPr>
      </w:pPr>
      <w:r>
        <w:rPr>
          <w:rFonts w:ascii="Sarabun Medium" w:hAnsi="Sarabun Medium"/>
          <w:u w:val="single" w:color="000000"/>
          <w:rtl w:val="0"/>
          <w:lang w:val="en-US"/>
        </w:rPr>
        <w:t>Screening Program</w:t>
      </w:r>
      <w:r>
        <w:rPr>
          <w:rFonts w:ascii="Sarabun Medium" w:hAnsi="Sarabun Medium" w:hint="default"/>
          <w:u w:val="single" w:color="000000"/>
          <w:rtl w:val="0"/>
        </w:rPr>
        <w:t> </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Medium" w:cs="Sarabun Medium" w:hAnsi="Sarabun Medium" w:eastAsia="Sarabun Medium"/>
          <w:u w:color="000000"/>
          <w:rtl w:val="0"/>
        </w:rPr>
      </w:pPr>
      <w:r>
        <w:rPr>
          <w:rFonts w:ascii="Sarabun Medium" w:hAnsi="Sarabun Medium"/>
          <w:u w:color="000000"/>
          <w:rtl w:val="0"/>
          <w:lang w:val="en-US"/>
        </w:rPr>
        <w:t>Program A</w:t>
      </w: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 xml:space="preserve">Screening period: </w:t>
      </w:r>
      <w:r>
        <w:rPr>
          <w:rFonts w:ascii="Sarabun Medium" w:hAnsi="Sarabun Medium"/>
          <w:u w:color="000000"/>
          <w:rtl w:val="0"/>
          <w:lang w:val="en-US"/>
        </w:rPr>
        <w:t>16 October 2025 - 9 November 2025</w:t>
      </w: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Featuring works created between 1997</w:t>
      </w:r>
      <w:r>
        <w:rPr>
          <w:rFonts w:ascii="Sarabun Light" w:hAnsi="Sarabun Light" w:hint="default"/>
          <w:u w:color="000000"/>
          <w:rtl w:val="0"/>
        </w:rPr>
        <w:t>–</w:t>
      </w:r>
      <w:r>
        <w:rPr>
          <w:rFonts w:ascii="Sarabun Light" w:hAnsi="Sarabun Light"/>
          <w:u w:color="000000"/>
          <w:rtl w:val="0"/>
        </w:rPr>
        <w:t>2005 (Total 120 mins)</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for Female Corpse</w:t>
      </w:r>
      <w:r>
        <w:rPr>
          <w:rFonts w:ascii="Sarabun Light" w:hAnsi="Sarabun Light"/>
          <w:rtl w:val="0"/>
        </w:rPr>
        <w:t>, 1997/2018 (15.2</w:t>
      </w:r>
      <w:r>
        <w:rPr>
          <w:rFonts w:ascii="Sarabun Light" w:hAnsi="Sarabun Light"/>
          <w:rtl w:val="0"/>
          <w:lang w:val="en-US"/>
        </w:rPr>
        <w:t xml:space="preserve">0 </w:t>
      </w:r>
      <w:r>
        <w:rPr>
          <w:rFonts w:ascii="Sarabun Light" w:hAnsi="Sarabun Light"/>
          <w:rtl w:val="0"/>
        </w:rPr>
        <w:t>mins)</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Inaow for Female Corpse</w:t>
      </w:r>
      <w:r>
        <w:rPr>
          <w:rFonts w:ascii="Sarabun Light" w:hAnsi="Sarabun Light"/>
          <w:rtl w:val="0"/>
        </w:rPr>
        <w:t>, 1997/2022 (6.45</w:t>
      </w:r>
      <w:r>
        <w:rPr>
          <w:rFonts w:ascii="Sarabun Light" w:hAnsi="Sarabun Light"/>
          <w:rtl w:val="0"/>
          <w:lang w:val="en-US"/>
        </w:rPr>
        <w:t xml:space="preserve"> </w:t>
      </w:r>
      <w:r>
        <w:rPr>
          <w:rFonts w:ascii="Sarabun Light" w:hAnsi="Sarabun Light"/>
          <w:rtl w:val="0"/>
        </w:rPr>
        <w:t>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for Male and Female Corpses</w:t>
      </w:r>
      <w:r>
        <w:rPr>
          <w:rFonts w:ascii="Sarabun Light" w:hAnsi="Sarabun Light"/>
          <w:rtl w:val="0"/>
          <w:lang w:val="en-US"/>
        </w:rPr>
        <w:t>, 1998/2024 (13.32</w:t>
      </w:r>
      <w:r>
        <w:rPr>
          <w:rFonts w:ascii="Sarabun Light" w:hAnsi="Sarabun Light"/>
          <w:rtl w:val="0"/>
          <w:lang w:val="en-US"/>
        </w:rPr>
        <w:t xml:space="preserve"> </w:t>
      </w:r>
      <w:r>
        <w:rPr>
          <w:rFonts w:ascii="Sarabun Light" w:hAnsi="Sarabun Light"/>
          <w:rtl w:val="0"/>
        </w:rPr>
        <w:t>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Inaow for three female corpses</w:t>
      </w:r>
      <w:r>
        <w:rPr>
          <w:rFonts w:ascii="Sarabun Light" w:hAnsi="Sarabun Light"/>
          <w:rtl w:val="0"/>
        </w:rPr>
        <w:t>, 2001/2018 (7.20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Reading Inaow for female corpse</w:t>
      </w:r>
      <w:r>
        <w:rPr>
          <w:rFonts w:ascii="Sarabun Light" w:hAnsi="Sarabun Light"/>
          <w:rtl w:val="0"/>
        </w:rPr>
        <w:t>, 2001/2018 (5.59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I'm Living</w:t>
      </w:r>
      <w:r>
        <w:rPr>
          <w:rFonts w:ascii="Sarabun Light" w:hAnsi="Sarabun Light"/>
          <w:rtl w:val="0"/>
        </w:rPr>
        <w:t>, 2002/2018 (24.59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A Walk</w:t>
      </w:r>
      <w:r>
        <w:rPr>
          <w:rFonts w:ascii="Sarabun Light" w:hAnsi="Sarabun Light"/>
          <w:rtl w:val="0"/>
        </w:rPr>
        <w:t>, 2002/2018 (21.06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Survivor's way of life</w:t>
      </w:r>
      <w:r>
        <w:rPr>
          <w:rFonts w:ascii="Sarabun Light" w:hAnsi="Sarabun Light"/>
          <w:rtl w:val="0"/>
        </w:rPr>
        <w:t>, 2004/2023 (2.10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Village Kids Singing</w:t>
      </w:r>
      <w:r>
        <w:rPr>
          <w:rFonts w:ascii="Sarabun Light" w:hAnsi="Sarabun Light"/>
          <w:rtl w:val="0"/>
        </w:rPr>
        <w:t>, 2004/2018</w:t>
      </w:r>
      <w:r>
        <w:rPr>
          <w:rFonts w:ascii="Sarabun Light" w:hAnsi="Sarabun Light" w:hint="default"/>
          <w:rtl w:val="0"/>
        </w:rPr>
        <w:t xml:space="preserve">  </w:t>
      </w:r>
      <w:r>
        <w:rPr>
          <w:rFonts w:ascii="Sarabun Light" w:hAnsi="Sarabun Light"/>
          <w:rtl w:val="0"/>
        </w:rPr>
        <w:t>(1.45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Glome pee</w:t>
      </w:r>
      <w:r>
        <w:rPr>
          <w:rFonts w:ascii="Sarabun Light" w:hAnsi="Sarabun Light"/>
          <w:rtl w:val="0"/>
        </w:rPr>
        <w:t>, 2005/2018</w:t>
      </w:r>
      <w:r>
        <w:rPr>
          <w:rFonts w:ascii="Sarabun Light" w:hAnsi="Sarabun Light" w:hint="default"/>
          <w:rtl w:val="0"/>
        </w:rPr>
        <w:t xml:space="preserve">  </w:t>
      </w:r>
      <w:r>
        <w:rPr>
          <w:rFonts w:ascii="Sarabun Light" w:hAnsi="Sarabun Light"/>
          <w:rtl w:val="0"/>
        </w:rPr>
        <w:t>(7.47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pt-PT"/>
        </w:rPr>
      </w:pPr>
      <w:r>
        <w:rPr>
          <w:rFonts w:ascii="Sarabun Regular" w:hAnsi="Sarabun Regular"/>
          <w:i w:val="1"/>
          <w:iCs w:val="1"/>
          <w:rtl w:val="0"/>
          <w:lang w:val="pt-PT"/>
        </w:rPr>
        <w:t>Feces Life Love Lust</w:t>
      </w:r>
      <w:r>
        <w:rPr>
          <w:rFonts w:ascii="Sarabun Light" w:hAnsi="Sarabun Light"/>
          <w:rtl w:val="0"/>
        </w:rPr>
        <w:t>, 2005/2018</w:t>
      </w:r>
      <w:r>
        <w:rPr>
          <w:rFonts w:ascii="Sarabun Light" w:hAnsi="Sarabun Light" w:hint="default"/>
          <w:rtl w:val="0"/>
        </w:rPr>
        <w:t xml:space="preserve">  </w:t>
      </w:r>
      <w:r>
        <w:rPr>
          <w:rFonts w:ascii="Sarabun Light" w:hAnsi="Sarabun Light"/>
          <w:rtl w:val="0"/>
        </w:rPr>
        <w:t>(7.32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9 Days pregnancy of a single middle aged associate professor</w:t>
      </w:r>
      <w:r>
        <w:rPr>
          <w:rFonts w:ascii="Sarabun Light" w:hAnsi="Sarabun Light"/>
          <w:rtl w:val="0"/>
        </w:rPr>
        <w:t>, 2005/2018</w:t>
      </w:r>
      <w:r>
        <w:rPr>
          <w:rFonts w:ascii="Sarabun Light" w:hAnsi="Sarabun Light" w:hint="default"/>
          <w:rtl w:val="0"/>
        </w:rPr>
        <w:t xml:space="preserve">  </w:t>
      </w:r>
      <w:r>
        <w:rPr>
          <w:rFonts w:ascii="Sarabun Light" w:hAnsi="Sarabun Light"/>
          <w:rtl w:val="0"/>
        </w:rPr>
        <w:t>(5.1</w:t>
      </w:r>
      <w:r>
        <w:rPr>
          <w:rFonts w:ascii="Sarabun Light" w:hAnsi="Sarabun Light"/>
          <w:rtl w:val="0"/>
          <w:lang w:val="en-US"/>
        </w:rPr>
        <w:t>0</w:t>
      </w:r>
      <w:r>
        <w:rPr>
          <w:rFonts w:ascii="Sarabun Light" w:hAnsi="Sarabun Light"/>
          <w:rtl w:val="0"/>
        </w:rPr>
        <w:t xml:space="preserve"> mins)</w:t>
      </w:r>
      <w:r>
        <w:rPr>
          <w:rFonts w:ascii="Sarabun Light" w:hAnsi="Sarabun Light" w:hint="default"/>
          <w:rtl w:val="0"/>
        </w:rPr>
        <w:t> </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Medium" w:cs="Sarabun Medium" w:hAnsi="Sarabun Medium" w:eastAsia="Sarabun Medium"/>
          <w:u w:color="000000"/>
          <w:rtl w:val="0"/>
        </w:rPr>
      </w:pPr>
      <w:r>
        <w:rPr>
          <w:rFonts w:ascii="Sarabun Medium" w:hAnsi="Sarabun Medium"/>
          <w:u w:color="000000"/>
          <w:rtl w:val="0"/>
          <w:lang w:val="pt-PT"/>
        </w:rPr>
        <w:t xml:space="preserve">Program </w:t>
      </w:r>
      <w:r>
        <w:rPr>
          <w:rFonts w:ascii="Sarabun Medium" w:hAnsi="Sarabun Medium"/>
          <w:u w:color="000000"/>
          <w:rtl w:val="0"/>
          <w:lang w:val="en-US"/>
        </w:rPr>
        <w:t>B</w:t>
      </w:r>
    </w:p>
    <w:p>
      <w:pPr>
        <w:pStyle w:val="Body"/>
        <w:spacing w:line="288" w:lineRule="auto"/>
        <w:jc w:val="both"/>
        <w:rPr>
          <w:rFonts w:ascii="Sarabun Light" w:cs="Sarabun Light" w:hAnsi="Sarabun Light" w:eastAsia="Sarabun Light"/>
        </w:rPr>
      </w:pPr>
      <w:r>
        <w:rPr>
          <w:rFonts w:ascii="Sarabun Light" w:hAnsi="Sarabun Light"/>
          <w:rtl w:val="0"/>
          <w:lang w:val="en-US"/>
        </w:rPr>
        <w:t xml:space="preserve">Screening period: </w:t>
      </w:r>
      <w:r>
        <w:rPr>
          <w:rFonts w:ascii="Sarabun Medium" w:hAnsi="Sarabun Medium"/>
          <w:rtl w:val="0"/>
        </w:rPr>
        <w:t>13 November 2025 - 14 December</w:t>
      </w:r>
      <w:r>
        <w:rPr>
          <w:rFonts w:ascii="Sarabun Medium" w:hAnsi="Sarabun Medium"/>
          <w:rtl w:val="0"/>
          <w:lang w:val="en-US"/>
        </w:rPr>
        <w:t xml:space="preserve"> </w:t>
      </w:r>
      <w:r>
        <w:rPr>
          <w:rFonts w:ascii="Sarabun Medium" w:hAnsi="Sarabun Medium"/>
          <w:rtl w:val="0"/>
        </w:rPr>
        <w:t>2025</w:t>
      </w:r>
    </w:p>
    <w:p>
      <w:pPr>
        <w:pStyle w:val="Body"/>
        <w:spacing w:line="288" w:lineRule="auto"/>
        <w:jc w:val="both"/>
        <w:rPr>
          <w:rFonts w:ascii="Sarabun Light" w:cs="Sarabun Light" w:hAnsi="Sarabun Light" w:eastAsia="Sarabun Light"/>
        </w:rPr>
      </w:pPr>
      <w:r>
        <w:rPr>
          <w:rFonts w:ascii="Sarabun Light" w:hAnsi="Sarabun Light"/>
          <w:rtl w:val="0"/>
          <w:lang w:val="en-US"/>
        </w:rPr>
        <w:t>Featuring works created between 2008</w:t>
      </w:r>
      <w:r>
        <w:rPr>
          <w:rFonts w:ascii="Sarabun Light" w:hAnsi="Sarabun Light" w:hint="default"/>
          <w:rtl w:val="0"/>
        </w:rPr>
        <w:t>–</w:t>
      </w:r>
      <w:r>
        <w:rPr>
          <w:rFonts w:ascii="Sarabun Light" w:hAnsi="Sarabun Light"/>
          <w:rtl w:val="0"/>
          <w:lang w:val="en-US"/>
        </w:rPr>
        <w:t>2017 (Total 1</w:t>
      </w:r>
      <w:r>
        <w:rPr>
          <w:rFonts w:ascii="Sarabun Light" w:hAnsi="Sarabun Light"/>
          <w:rtl w:val="0"/>
          <w:lang w:val="en-US"/>
        </w:rPr>
        <w:t>19</w:t>
      </w:r>
      <w:r>
        <w:rPr>
          <w:rFonts w:ascii="Sarabun Light" w:hAnsi="Sarabun Light"/>
          <w:rtl w:val="0"/>
        </w:rPr>
        <w:t xml:space="preserve"> mins)</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Inspiration Comes From Different Sides Of The Sky</w:t>
      </w:r>
      <w:r>
        <w:rPr>
          <w:rFonts w:ascii="Sarabun Light" w:hAnsi="Sarabun Light"/>
          <w:rtl w:val="0"/>
        </w:rPr>
        <w:t>, 2008/2025 (36.53 mins)</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In this circumstance, the sole object of attention should be the treachery of the moon</w:t>
      </w:r>
      <w:r>
        <w:rPr>
          <w:rFonts w:ascii="Sarabun Light" w:hAnsi="Sarabun Light"/>
          <w:rtl w:val="0"/>
        </w:rPr>
        <w:t>, 2009</w:t>
      </w:r>
      <w:r>
        <w:rPr>
          <w:rFonts w:ascii="Sarabun Light" w:cs="Sarabun Light" w:hAnsi="Sarabun Light" w:eastAsia="Sarabun Light"/>
        </w:rPr>
        <w:br w:type="textWrapping"/>
      </w:r>
      <w:r>
        <w:rPr>
          <w:rFonts w:ascii="Sarabun Light" w:hAnsi="Sarabun Light"/>
          <w:rtl w:val="0"/>
        </w:rPr>
        <w:t>(30 mins)</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Some unexpected events sometimes bring momentary happiness. Afterwards, regret rises in our memory even for bygone hardships</w:t>
      </w:r>
      <w:r>
        <w:rPr>
          <w:rFonts w:ascii="Sarabun Light" w:hAnsi="Sarabun Light"/>
          <w:rtl w:val="0"/>
        </w:rPr>
        <w:t>,</w:t>
      </w:r>
      <w:r>
        <w:rPr>
          <w:rFonts w:ascii="Sarabun Light" w:hAnsi="Sarabun Light"/>
          <w:rtl w:val="0"/>
          <w:lang w:val="en-US"/>
        </w:rPr>
        <w:t xml:space="preserve"> </w:t>
      </w:r>
      <w:r>
        <w:rPr>
          <w:rFonts w:ascii="Sarabun Light" w:hAnsi="Sarabun Light"/>
          <w:rtl w:val="0"/>
        </w:rPr>
        <w:t>2009/2018 (20.22mins)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Pray, bless us with rice and curry our great moon</w:t>
      </w:r>
      <w:r>
        <w:rPr>
          <w:rFonts w:ascii="Sarabun Light" w:hAnsi="Sarabun Light"/>
          <w:rtl w:val="0"/>
          <w:lang w:val="en-US"/>
        </w:rPr>
        <w:t>, 2012 (19 mins)</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Treachery of the Moon</w:t>
      </w:r>
      <w:r>
        <w:rPr>
          <w:rFonts w:ascii="Sarabun Light" w:hAnsi="Sarabun Light"/>
          <w:rtl w:val="0"/>
          <w:lang w:val="en-US"/>
        </w:rPr>
        <w:t>, 2012 (12.37 mins)</w:t>
      </w:r>
    </w:p>
    <w:p>
      <w:pPr>
        <w:pStyle w:val="Body"/>
        <w:spacing w:line="288" w:lineRule="auto"/>
        <w:jc w:val="both"/>
        <w:rPr>
          <w:rFonts w:ascii="Sarabun Light" w:cs="Sarabun Light" w:hAnsi="Sarabun Light" w:eastAsia="Sarabun Light"/>
        </w:rPr>
      </w:pPr>
    </w:p>
    <w:p>
      <w:pPr>
        <w:pStyle w:val="Body"/>
        <w:spacing w:line="288" w:lineRule="auto"/>
        <w:jc w:val="both"/>
      </w:pPr>
      <w:r>
        <w:rPr>
          <w:rFonts w:ascii="Arial Unicode MS" w:cs="Arial Unicode MS" w:hAnsi="Arial Unicode MS" w:eastAsia="Arial Unicode MS"/>
          <w:b w:val="0"/>
          <w:bCs w:val="0"/>
          <w:i w:val="0"/>
          <w:iCs w:val="0"/>
        </w:rPr>
        <w:br w:type="page"/>
      </w:r>
    </w:p>
    <w:p>
      <w:pPr>
        <w:pStyle w:val="Body"/>
        <w:spacing w:line="288" w:lineRule="auto"/>
        <w:jc w:val="both"/>
        <w:rPr>
          <w:rFonts w:ascii="Sarabun Medium" w:cs="Sarabun Medium" w:hAnsi="Sarabun Medium" w:eastAsia="Sarabun Medium"/>
        </w:rPr>
      </w:pPr>
      <w:r>
        <w:rPr>
          <w:rFonts w:ascii="Sarabun Medium" w:hAnsi="Sarabun Medium"/>
          <w:rtl w:val="0"/>
          <w:lang w:val="pt-PT"/>
        </w:rPr>
        <w:t xml:space="preserve">Program </w:t>
      </w:r>
      <w:r>
        <w:rPr>
          <w:rFonts w:ascii="Sarabun Medium" w:hAnsi="Sarabun Medium"/>
          <w:rtl w:val="0"/>
          <w:lang w:val="en-US"/>
        </w:rPr>
        <w:t>C</w:t>
      </w:r>
    </w:p>
    <w:p>
      <w:pPr>
        <w:pStyle w:val="Body"/>
        <w:spacing w:line="288" w:lineRule="auto"/>
        <w:jc w:val="both"/>
        <w:rPr>
          <w:rFonts w:ascii="Sarabun Light" w:cs="Sarabun Light" w:hAnsi="Sarabun Light" w:eastAsia="Sarabun Light"/>
        </w:rPr>
      </w:pPr>
      <w:r>
        <w:rPr>
          <w:rFonts w:ascii="Sarabun Light" w:hAnsi="Sarabun Light"/>
          <w:rtl w:val="0"/>
          <w:lang w:val="en-US"/>
        </w:rPr>
        <w:t xml:space="preserve">Screening period: </w:t>
      </w:r>
      <w:r>
        <w:rPr>
          <w:rFonts w:ascii="Sarabun Medium" w:hAnsi="Sarabun Medium"/>
          <w:rtl w:val="0"/>
          <w:lang w:val="en-US"/>
        </w:rPr>
        <w:t>18 December 2025 - 18 January 2026</w:t>
      </w:r>
    </w:p>
    <w:p>
      <w:pPr>
        <w:pStyle w:val="Body"/>
        <w:spacing w:line="288" w:lineRule="auto"/>
        <w:jc w:val="both"/>
        <w:rPr>
          <w:rFonts w:ascii="Sarabun Light" w:cs="Sarabun Light" w:hAnsi="Sarabun Light" w:eastAsia="Sarabun Light"/>
        </w:rPr>
      </w:pPr>
      <w:r>
        <w:rPr>
          <w:rFonts w:ascii="Sarabun Light" w:hAnsi="Sarabun Light"/>
          <w:rtl w:val="0"/>
          <w:lang w:val="en-US"/>
        </w:rPr>
        <w:t>Featuring works created between 2014</w:t>
      </w:r>
      <w:r>
        <w:rPr>
          <w:rFonts w:ascii="Sarabun Light" w:hAnsi="Sarabun Light" w:hint="default"/>
          <w:rtl w:val="0"/>
        </w:rPr>
        <w:t>–</w:t>
      </w:r>
      <w:r>
        <w:rPr>
          <w:rFonts w:ascii="Sarabun Light" w:hAnsi="Sarabun Light"/>
          <w:rtl w:val="0"/>
          <w:lang w:val="en-US"/>
        </w:rPr>
        <w:t>2025 (Total 1</w:t>
      </w:r>
      <w:r>
        <w:rPr>
          <w:rFonts w:ascii="Sarabun Light" w:hAnsi="Sarabun Light"/>
          <w:rtl w:val="0"/>
          <w:lang w:val="en-US"/>
        </w:rPr>
        <w:t>97</w:t>
      </w:r>
      <w:r>
        <w:rPr>
          <w:rFonts w:ascii="Sarabun Light" w:hAnsi="Sarabun Light"/>
          <w:rtl w:val="0"/>
        </w:rPr>
        <w:t xml:space="preserve"> mins)</w:t>
      </w:r>
    </w:p>
    <w:p>
      <w:pPr>
        <w:pStyle w:val="Body"/>
        <w:spacing w:line="288" w:lineRule="auto"/>
        <w:jc w:val="both"/>
        <w:rPr>
          <w:rFonts w:ascii="Sarabun Light" w:cs="Sarabun Light" w:hAnsi="Sarabun Light" w:eastAsia="Sarabun Light"/>
        </w:rPr>
      </w:pPr>
    </w:p>
    <w:p>
      <w:pPr>
        <w:pStyle w:val="Body"/>
        <w:numPr>
          <w:ilvl w:val="1"/>
          <w:numId w:val="2"/>
        </w:numPr>
        <w:spacing w:line="288" w:lineRule="auto"/>
        <w:jc w:val="both"/>
        <w:rPr>
          <w:rFonts w:ascii="Sarabun Light" w:hAnsi="Sarabun Light"/>
        </w:rPr>
      </w:pPr>
      <w:r>
        <w:rPr>
          <w:rFonts w:ascii="Sarabun Regular" w:hAnsi="Sarabun Regular"/>
          <w:i w:val="1"/>
          <w:iCs w:val="1"/>
          <w:rtl w:val="0"/>
        </w:rPr>
        <w:t>Niranam</w:t>
      </w:r>
      <w:r>
        <w:rPr>
          <w:rFonts w:ascii="Sarabun Light" w:hAnsi="Sarabun Light"/>
          <w:rtl w:val="0"/>
        </w:rPr>
        <w:t>, 2014/2015 (59.41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it-IT"/>
        </w:rPr>
      </w:pPr>
      <w:r>
        <w:rPr>
          <w:rFonts w:ascii="Sarabun Regular" w:hAnsi="Sarabun Regular"/>
          <w:i w:val="1"/>
          <w:iCs w:val="1"/>
          <w:rtl w:val="0"/>
          <w:lang w:val="it-IT"/>
        </w:rPr>
        <w:t>Scapists</w:t>
      </w:r>
      <w:r>
        <w:rPr>
          <w:rFonts w:ascii="Sarabun Light" w:hAnsi="Sarabun Light"/>
          <w:rtl w:val="0"/>
        </w:rPr>
        <w:t>, 2015 (29.12 mins)</w:t>
      </w:r>
    </w:p>
    <w:p>
      <w:pPr>
        <w:pStyle w:val="Body"/>
        <w:numPr>
          <w:ilvl w:val="1"/>
          <w:numId w:val="2"/>
        </w:numPr>
        <w:spacing w:line="288" w:lineRule="auto"/>
        <w:jc w:val="both"/>
        <w:rPr>
          <w:rFonts w:ascii="Sarabun Light" w:hAnsi="Sarabun Light"/>
        </w:rPr>
      </w:pPr>
      <w:r>
        <w:rPr>
          <w:rFonts w:ascii="Sarabun Regular" w:hAnsi="Sarabun Regular"/>
          <w:i w:val="1"/>
          <w:iCs w:val="1"/>
          <w:rtl w:val="0"/>
        </w:rPr>
        <w:t>Sanook Dee Museum</w:t>
      </w:r>
      <w:r>
        <w:rPr>
          <w:rFonts w:ascii="Sarabun Light" w:hAnsi="Sarabun Light"/>
          <w:rtl w:val="0"/>
        </w:rPr>
        <w:t>, 2017 (37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Necessity's Rhythm</w:t>
      </w:r>
      <w:r>
        <w:rPr>
          <w:rFonts w:ascii="Sarabun Light" w:hAnsi="Sarabun Light"/>
          <w:rtl w:val="0"/>
        </w:rPr>
        <w:t>, 2020/2022 (34.06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en-US"/>
        </w:rPr>
      </w:pPr>
      <w:r>
        <w:rPr>
          <w:rFonts w:ascii="Sarabun Regular" w:hAnsi="Sarabun Regular"/>
          <w:i w:val="1"/>
          <w:iCs w:val="1"/>
          <w:rtl w:val="0"/>
          <w:lang w:val="en-US"/>
        </w:rPr>
        <w:t>Dog's Palatial House</w:t>
      </w:r>
      <w:r>
        <w:rPr>
          <w:rFonts w:ascii="Sarabun Light" w:hAnsi="Sarabun Light"/>
          <w:rtl w:val="0"/>
        </w:rPr>
        <w:t>, 2022 (24.59 mins)</w:t>
      </w:r>
      <w:r>
        <w:rPr>
          <w:rFonts w:ascii="Sarabun Light" w:hAnsi="Sarabun Light" w:hint="default"/>
          <w:rtl w:val="0"/>
        </w:rPr>
        <w:t>  </w:t>
      </w:r>
    </w:p>
    <w:p>
      <w:pPr>
        <w:pStyle w:val="Body"/>
        <w:numPr>
          <w:ilvl w:val="1"/>
          <w:numId w:val="2"/>
        </w:numPr>
        <w:spacing w:line="288" w:lineRule="auto"/>
        <w:jc w:val="both"/>
        <w:rPr>
          <w:rFonts w:ascii="Sarabun Light" w:hAnsi="Sarabun Light"/>
          <w:lang w:val="nl-NL"/>
        </w:rPr>
      </w:pPr>
      <w:r>
        <w:rPr>
          <w:rFonts w:ascii="Sarabun Regular" w:hAnsi="Sarabun Regular"/>
          <w:i w:val="1"/>
          <w:iCs w:val="1"/>
          <w:rtl w:val="0"/>
          <w:lang w:val="nl-NL"/>
        </w:rPr>
        <w:t>Ban Wang Hma Dogs Art Tour</w:t>
      </w:r>
      <w:r>
        <w:rPr>
          <w:rFonts w:ascii="Sarabun Light" w:hAnsi="Sarabun Light"/>
          <w:rtl w:val="0"/>
        </w:rPr>
        <w:t>, 2025 (12.07 mins)</w:t>
      </w:r>
      <w:r>
        <w:rPr>
          <w:rFonts w:ascii="Sarabun Light" w:hAnsi="Sarabun Light" w:hint="default"/>
          <w:rtl w:val="0"/>
        </w:rPr>
        <w:t>  </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spacing w:line="288" w:lineRule="auto"/>
        <w:jc w:val="both"/>
        <w:rPr>
          <w:rFonts w:ascii="Sarabun Regular" w:cs="Sarabun Regular" w:hAnsi="Sarabun Regular" w:eastAsia="Sarabun Regular"/>
          <w:i w:val="1"/>
          <w:iCs w:val="1"/>
          <w:sz w:val="20"/>
          <w:szCs w:val="20"/>
        </w:rPr>
      </w:pPr>
      <w:r>
        <w:rPr>
          <w:rFonts w:ascii="Sarabun Regular" w:hAnsi="Sarabun Regular"/>
          <w:i w:val="1"/>
          <w:iCs w:val="1"/>
          <w:sz w:val="20"/>
          <w:szCs w:val="20"/>
          <w:u w:val="single"/>
          <w:rtl w:val="0"/>
          <w:lang w:val="de-DE"/>
        </w:rPr>
        <w:t>Note</w:t>
      </w:r>
      <w:r>
        <w:rPr>
          <w:rFonts w:ascii="Sarabun Regular" w:hAnsi="Sarabun Regular"/>
          <w:i w:val="1"/>
          <w:iCs w:val="1"/>
          <w:sz w:val="20"/>
          <w:szCs w:val="20"/>
          <w:rtl w:val="0"/>
          <w:lang w:val="en-US"/>
        </w:rPr>
        <w:t>: Several video works have been revised over time, including improvements in image quality and text. The year indicated after each title refers first to the year the work was created, followed by the year it was later revised. The versions presented here are the most recent, updated files.</w:t>
      </w:r>
    </w:p>
    <w:p>
      <w:pPr>
        <w:pStyle w:val="Body"/>
        <w:spacing w:line="288" w:lineRule="auto"/>
        <w:jc w:val="both"/>
        <w:rPr>
          <w:rFonts w:ascii="Sarabun Light" w:cs="Sarabun Light" w:hAnsi="Sarabun Light" w:eastAsia="Sarabun Light"/>
          <w:outline w:val="0"/>
          <w:color w:val="ed220b"/>
          <w14:textFill>
            <w14:solidFill>
              <w14:srgbClr w14:val="EE220C"/>
            </w14:solidFill>
          </w14:textFill>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Every Sunday, all three programs will be shown consecutively, covering the full range of Araya</w:t>
      </w:r>
      <w:r>
        <w:rPr>
          <w:rFonts w:ascii="Sarabun Light" w:hAnsi="Sarabun Light" w:hint="default"/>
          <w:u w:color="000000"/>
          <w:rtl w:val="1"/>
        </w:rPr>
        <w:t>’</w:t>
      </w:r>
      <w:r>
        <w:rPr>
          <w:rFonts w:ascii="Sarabun Light" w:hAnsi="Sarabun Light"/>
          <w:u w:color="000000"/>
          <w:rtl w:val="0"/>
          <w:lang w:val="en-US"/>
        </w:rPr>
        <w:t xml:space="preserve">s works. Screenings will take place from 11:00 a.m. to 7:00 p.m. throughout the exhibition period. Additionally, there will be a series of public programs, beginning in November with a special screening on </w:t>
      </w:r>
      <w:r>
        <w:rPr>
          <w:rFonts w:ascii="Sarabun Light" w:hAnsi="Sarabun Light"/>
          <w:u w:val="single" w:color="000000"/>
          <w:rtl w:val="0"/>
          <w:lang w:val="en-US"/>
        </w:rPr>
        <w:t>Saturday, 22 November 2025</w:t>
      </w:r>
      <w:r>
        <w:rPr>
          <w:rFonts w:ascii="Sarabun Light" w:hAnsi="Sarabun Light"/>
          <w:u w:color="000000"/>
          <w:rtl w:val="0"/>
          <w:lang w:val="en-US"/>
        </w:rPr>
        <w:t>, as part of Galleries Nights 2025, co-organized with the French Embassy and Sawasdee France, followed by a performance in December 2025. Please stay tuned for updates on our website and social media platforms.</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color="000000"/>
          <w:rtl w:val="0"/>
        </w:rPr>
      </w:pPr>
      <w:r>
        <w:rPr>
          <w:rFonts w:ascii="Sarabun Medium" w:hAnsi="Sarabun Medium"/>
          <w:i w:val="1"/>
          <w:iCs w:val="1"/>
          <w:u w:color="000000"/>
          <w:rtl w:val="0"/>
          <w:lang w:val="en-US"/>
        </w:rPr>
        <w:t>Araya Rasdjarmrearnsook: the Same Old Karma</w:t>
      </w:r>
      <w:r>
        <w:rPr>
          <w:rFonts w:ascii="Sarabun Light" w:hAnsi="Sarabun Light"/>
          <w:u w:color="000000"/>
          <w:rtl w:val="0"/>
          <w:lang w:val="en-US"/>
        </w:rPr>
        <w:t xml:space="preserve"> has been made possible through the support and contributions of Araya Rasdjarmrearnsook, Roger Nelson, Ek-Anong Phanachet, Lalita Singkhampuk, Bongkochakron Kampuk, Setapa Prom, Chanutphon Thongsin, Techin Rungwattanasophol, Koshaporn Wongsawanichakorn, Nutwara Thaiprayoon, Time Chotivilaivanit, Suteera Bootaranark, Nutdanai Songsriwilai, Duriflex Co.,Ltd., Supernormal Studio, and Waiting You Curator Lab.</w:t>
      </w:r>
    </w:p>
    <w:p>
      <w:pPr>
        <w:pStyle w:val="Body"/>
        <w:bidi w:val="0"/>
        <w:spacing w:line="288" w:lineRule="auto"/>
        <w:ind w:left="0" w:right="0" w:firstLine="0"/>
        <w:jc w:val="both"/>
        <w:rPr>
          <w:rFonts w:ascii="Sarabun Regular" w:cs="Sarabun Regular" w:hAnsi="Sarabun Regular" w:eastAsia="Sarabun Regular"/>
          <w:sz w:val="20"/>
          <w:szCs w:val="20"/>
          <w:u w:color="000000"/>
          <w:rtl w:val="0"/>
        </w:rPr>
      </w:pPr>
    </w:p>
    <w:p>
      <w:pPr>
        <w:pStyle w:val="Body"/>
        <w:bidi w:val="0"/>
        <w:spacing w:line="288" w:lineRule="auto"/>
        <w:ind w:left="0" w:right="0" w:firstLine="0"/>
        <w:jc w:val="both"/>
        <w:rPr>
          <w:rFonts w:ascii="Sarabun Regular" w:cs="Sarabun Regular" w:hAnsi="Sarabun Regular" w:eastAsia="Sarabun Regular"/>
          <w:sz w:val="20"/>
          <w:szCs w:val="20"/>
          <w:u w:color="000000"/>
          <w:rtl w:val="0"/>
        </w:rPr>
      </w:pPr>
    </w:p>
    <w:p>
      <w:pPr>
        <w:pStyle w:val="Body"/>
        <w:bidi w:val="0"/>
        <w:spacing w:line="288" w:lineRule="auto"/>
        <w:ind w:left="0" w:right="0" w:firstLine="0"/>
        <w:jc w:val="left"/>
        <w:rPr>
          <w:rFonts w:ascii="Sarabun Regular" w:cs="Sarabun Regular" w:hAnsi="Sarabun Regular" w:eastAsia="Sarabun Regular"/>
          <w:sz w:val="18"/>
          <w:szCs w:val="18"/>
          <w:u w:color="000000"/>
          <w:rtl w:val="0"/>
        </w:rPr>
      </w:pPr>
      <w:r>
        <w:rPr>
          <w:rFonts w:ascii="Sarabun Regular" w:hAnsi="Sarabun Regular"/>
          <w:sz w:val="18"/>
          <w:szCs w:val="18"/>
          <w:u w:color="000000"/>
          <w:rtl w:val="0"/>
          <w:lang w:val="en-US"/>
        </w:rPr>
        <w:t>100 Tonson Foundation</w:t>
      </w:r>
    </w:p>
    <w:p>
      <w:pPr>
        <w:pStyle w:val="Body"/>
        <w:bidi w:val="0"/>
        <w:spacing w:line="288" w:lineRule="auto"/>
        <w:ind w:left="0" w:right="0" w:firstLine="0"/>
        <w:jc w:val="left"/>
        <w:rPr>
          <w:rFonts w:ascii="Sarabun Light" w:cs="Sarabun Light" w:hAnsi="Sarabun Light" w:eastAsia="Sarabun Light"/>
          <w:sz w:val="18"/>
          <w:szCs w:val="18"/>
          <w:u w:color="000000"/>
          <w:rtl w:val="0"/>
        </w:rPr>
      </w:pPr>
      <w:r>
        <w:rPr>
          <w:rFonts w:ascii="Sarabun Light" w:hAnsi="Sarabun Light"/>
          <w:sz w:val="18"/>
          <w:szCs w:val="18"/>
          <w:u w:color="000000"/>
          <w:rtl w:val="0"/>
          <w:lang w:val="en-US"/>
        </w:rPr>
        <w:t>Thursday - Friday 10:00 am - 6:00 pm</w:t>
      </w:r>
    </w:p>
    <w:p>
      <w:pPr>
        <w:pStyle w:val="Body"/>
        <w:bidi w:val="0"/>
        <w:spacing w:line="288" w:lineRule="auto"/>
        <w:ind w:left="0" w:right="0" w:firstLine="0"/>
        <w:jc w:val="left"/>
        <w:rPr>
          <w:rFonts w:ascii="Sarabun Light" w:cs="Sarabun Light" w:hAnsi="Sarabun Light" w:eastAsia="Sarabun Light"/>
          <w:sz w:val="18"/>
          <w:szCs w:val="18"/>
          <w:u w:color="000000"/>
          <w:rtl w:val="0"/>
        </w:rPr>
      </w:pPr>
      <w:r>
        <w:rPr>
          <w:rFonts w:ascii="Sarabun Light" w:hAnsi="Sarabun Light"/>
          <w:sz w:val="18"/>
          <w:szCs w:val="18"/>
          <w:u w:color="000000"/>
          <w:rtl w:val="0"/>
          <w:lang w:val="en-US"/>
        </w:rPr>
        <w:t>Saturday - Sunday 11:00 am - 7:00 pm</w:t>
      </w:r>
    </w:p>
    <w:p>
      <w:pPr>
        <w:pStyle w:val="Body"/>
        <w:bidi w:val="0"/>
        <w:spacing w:line="288" w:lineRule="auto"/>
        <w:ind w:left="0" w:right="0" w:firstLine="0"/>
        <w:jc w:val="left"/>
        <w:rPr>
          <w:rFonts w:ascii="Sarabun Light" w:cs="Sarabun Light" w:hAnsi="Sarabun Light" w:eastAsia="Sarabun Light"/>
          <w:sz w:val="18"/>
          <w:szCs w:val="18"/>
          <w:u w:color="000000"/>
          <w:rtl w:val="0"/>
        </w:rPr>
      </w:pPr>
      <w:r>
        <w:rPr>
          <w:rFonts w:ascii="Sarabun Light" w:hAnsi="Sarabun Light"/>
          <w:sz w:val="18"/>
          <w:szCs w:val="18"/>
          <w:u w:color="000000"/>
          <w:rtl w:val="0"/>
          <w:lang w:val="en-US"/>
        </w:rPr>
        <w:t xml:space="preserve">Facebook &amp; Instagram: </w:t>
      </w:r>
      <w:r>
        <w:rPr>
          <w:rStyle w:val="Hyperlink.1"/>
          <w:rFonts w:ascii="Sarabun Light" w:cs="Sarabun Light" w:hAnsi="Sarabun Light" w:eastAsia="Sarabun Light"/>
          <w:sz w:val="18"/>
          <w:szCs w:val="18"/>
          <w:u w:color="000000"/>
          <w:rtl w:val="0"/>
        </w:rPr>
        <w:fldChar w:fldCharType="begin" w:fldLock="0"/>
      </w:r>
      <w:r>
        <w:rPr>
          <w:rStyle w:val="Hyperlink.1"/>
          <w:rFonts w:ascii="Sarabun Light" w:cs="Sarabun Light" w:hAnsi="Sarabun Light" w:eastAsia="Sarabun Light"/>
          <w:sz w:val="18"/>
          <w:szCs w:val="18"/>
          <w:u w:color="000000"/>
          <w:rtl w:val="0"/>
        </w:rPr>
        <w:instrText xml:space="preserve"> HYPERLINK "https://www.instagram.com/100tonsonfoundation/"</w:instrText>
      </w:r>
      <w:r>
        <w:rPr>
          <w:rStyle w:val="Hyperlink.1"/>
          <w:rFonts w:ascii="Sarabun Light" w:cs="Sarabun Light" w:hAnsi="Sarabun Light" w:eastAsia="Sarabun Light"/>
          <w:sz w:val="18"/>
          <w:szCs w:val="18"/>
          <w:u w:color="000000"/>
          <w:rtl w:val="0"/>
        </w:rPr>
        <w:fldChar w:fldCharType="separate" w:fldLock="0"/>
      </w:r>
      <w:r>
        <w:rPr>
          <w:rStyle w:val="Hyperlink.1"/>
          <w:rFonts w:ascii="Sarabun Light" w:hAnsi="Sarabun Light"/>
          <w:sz w:val="18"/>
          <w:szCs w:val="18"/>
          <w:u w:color="000000"/>
          <w:rtl w:val="0"/>
          <w:lang w:val="en-US"/>
        </w:rPr>
        <w:t>100 Tonson Foundation</w:t>
      </w:r>
      <w:r>
        <w:rPr>
          <w:rFonts w:ascii="Sarabun Light" w:cs="Sarabun Light" w:hAnsi="Sarabun Light" w:eastAsia="Sarabun Light"/>
          <w:sz w:val="18"/>
          <w:szCs w:val="18"/>
          <w:u w:color="000000"/>
          <w:rtl w:val="0"/>
        </w:rPr>
        <w:fldChar w:fldCharType="end" w:fldLock="0"/>
      </w:r>
    </w:p>
    <w:p>
      <w:pPr>
        <w:pStyle w:val="Body"/>
        <w:bidi w:val="0"/>
        <w:spacing w:line="288" w:lineRule="auto"/>
        <w:ind w:left="0" w:right="0" w:firstLine="0"/>
        <w:jc w:val="left"/>
        <w:rPr>
          <w:rFonts w:ascii="Sarabun Regular" w:cs="Sarabun Regular" w:hAnsi="Sarabun Regular" w:eastAsia="Sarabun Regular"/>
          <w:sz w:val="18"/>
          <w:szCs w:val="18"/>
          <w:u w:color="000000"/>
          <w:rtl w:val="0"/>
        </w:rPr>
      </w:pPr>
    </w:p>
    <w:p>
      <w:pPr>
        <w:pStyle w:val="Body"/>
        <w:bidi w:val="0"/>
        <w:spacing w:line="288" w:lineRule="auto"/>
        <w:ind w:left="0" w:right="0" w:firstLine="0"/>
        <w:jc w:val="left"/>
        <w:rPr>
          <w:rFonts w:ascii="Sarabun Regular" w:cs="Sarabun Regular" w:hAnsi="Sarabun Regular" w:eastAsia="Sarabun Regular"/>
          <w:sz w:val="18"/>
          <w:szCs w:val="18"/>
          <w:u w:color="000000"/>
          <w:rtl w:val="0"/>
        </w:rPr>
      </w:pPr>
      <w:r>
        <w:rPr>
          <w:rFonts w:ascii="Sarabun Regular" w:hAnsi="Sarabun Regular"/>
          <w:sz w:val="18"/>
          <w:szCs w:val="18"/>
          <w:u w:color="000000"/>
          <w:rtl w:val="0"/>
          <w:lang w:val="en-US"/>
        </w:rPr>
        <w:t>For any inquiry, please contact:</w:t>
      </w:r>
    </w:p>
    <w:p>
      <w:pPr>
        <w:pStyle w:val="Body"/>
        <w:bidi w:val="0"/>
        <w:spacing w:line="288" w:lineRule="auto"/>
        <w:ind w:left="0" w:right="0" w:firstLine="0"/>
        <w:jc w:val="left"/>
        <w:rPr>
          <w:rFonts w:ascii="Sarabun Light" w:cs="Sarabun Light" w:hAnsi="Sarabun Light" w:eastAsia="Sarabun Light"/>
          <w:sz w:val="18"/>
          <w:szCs w:val="18"/>
          <w:u w:color="000000"/>
          <w:rtl w:val="0"/>
        </w:rPr>
      </w:pPr>
      <w:r>
        <w:rPr>
          <w:rFonts w:ascii="Sarabun Light" w:hAnsi="Sarabun Light"/>
          <w:sz w:val="18"/>
          <w:szCs w:val="18"/>
          <w:u w:color="000000"/>
          <w:rtl w:val="0"/>
        </w:rPr>
        <w:t xml:space="preserve">E-mail: </w:t>
      </w:r>
      <w:r>
        <w:rPr>
          <w:rStyle w:val="Hyperlink.1"/>
          <w:rFonts w:ascii="Sarabun Light" w:cs="Sarabun Light" w:hAnsi="Sarabun Light" w:eastAsia="Sarabun Light"/>
          <w:sz w:val="18"/>
          <w:szCs w:val="18"/>
          <w:u w:color="000000"/>
          <w:rtl w:val="0"/>
        </w:rPr>
        <w:fldChar w:fldCharType="begin" w:fldLock="0"/>
      </w:r>
      <w:r>
        <w:rPr>
          <w:rStyle w:val="Hyperlink.1"/>
          <w:rFonts w:ascii="Sarabun Light" w:cs="Sarabun Light" w:hAnsi="Sarabun Light" w:eastAsia="Sarabun Light"/>
          <w:sz w:val="18"/>
          <w:szCs w:val="18"/>
          <w:u w:color="000000"/>
          <w:rtl w:val="0"/>
        </w:rPr>
        <w:instrText xml:space="preserve"> HYPERLINK "mailto:hello@100tonsonfoundation.org"</w:instrText>
      </w:r>
      <w:r>
        <w:rPr>
          <w:rStyle w:val="Hyperlink.1"/>
          <w:rFonts w:ascii="Sarabun Light" w:cs="Sarabun Light" w:hAnsi="Sarabun Light" w:eastAsia="Sarabun Light"/>
          <w:sz w:val="18"/>
          <w:szCs w:val="18"/>
          <w:u w:color="000000"/>
          <w:rtl w:val="0"/>
        </w:rPr>
        <w:fldChar w:fldCharType="separate" w:fldLock="0"/>
      </w:r>
      <w:r>
        <w:rPr>
          <w:rStyle w:val="Hyperlink.1"/>
          <w:rFonts w:ascii="Sarabun Light" w:hAnsi="Sarabun Light"/>
          <w:sz w:val="18"/>
          <w:szCs w:val="18"/>
          <w:u w:color="000000"/>
          <w:rtl w:val="0"/>
          <w:lang w:val="en-US"/>
        </w:rPr>
        <w:t>hello@100tonsonfoundation.org</w:t>
      </w:r>
      <w:r>
        <w:rPr>
          <w:rFonts w:ascii="Sarabun Light" w:cs="Sarabun Light" w:hAnsi="Sarabun Light" w:eastAsia="Sarabun Light"/>
          <w:sz w:val="18"/>
          <w:szCs w:val="18"/>
          <w:u w:color="000000"/>
          <w:rtl w:val="0"/>
        </w:rPr>
        <w:fldChar w:fldCharType="end" w:fldLock="0"/>
      </w:r>
      <w:r>
        <w:rPr>
          <w:rFonts w:ascii="Sarabun Light" w:hAnsi="Sarabun Light"/>
          <w:sz w:val="18"/>
          <w:szCs w:val="18"/>
          <w:u w:color="000000"/>
          <w:rtl w:val="0"/>
          <w:lang w:val="en-US"/>
        </w:rPr>
        <w:t xml:space="preserve"> </w:t>
      </w:r>
      <w:r>
        <w:rPr>
          <w:rFonts w:ascii="Sarabun Light" w:hAnsi="Sarabun Light"/>
          <w:sz w:val="18"/>
          <w:szCs w:val="18"/>
          <w:u w:color="000000"/>
          <w:rtl w:val="0"/>
        </w:rPr>
        <w:t xml:space="preserve">/ </w:t>
      </w:r>
      <w:r>
        <w:rPr>
          <w:rStyle w:val="Hyperlink.1"/>
          <w:rFonts w:ascii="Sarabun Light" w:cs="Sarabun Light" w:hAnsi="Sarabun Light" w:eastAsia="Sarabun Light"/>
          <w:sz w:val="18"/>
          <w:szCs w:val="18"/>
          <w:u w:color="000000"/>
          <w:rtl w:val="0"/>
        </w:rPr>
        <w:fldChar w:fldCharType="begin" w:fldLock="0"/>
      </w:r>
      <w:r>
        <w:rPr>
          <w:rStyle w:val="Hyperlink.1"/>
          <w:rFonts w:ascii="Sarabun Light" w:cs="Sarabun Light" w:hAnsi="Sarabun Light" w:eastAsia="Sarabun Light"/>
          <w:sz w:val="18"/>
          <w:szCs w:val="18"/>
          <w:u w:color="000000"/>
          <w:rtl w:val="0"/>
        </w:rPr>
        <w:instrText xml:space="preserve"> HYPERLINK "mailto:manie@100tonsonfoundation.org"</w:instrText>
      </w:r>
      <w:r>
        <w:rPr>
          <w:rStyle w:val="Hyperlink.1"/>
          <w:rFonts w:ascii="Sarabun Light" w:cs="Sarabun Light" w:hAnsi="Sarabun Light" w:eastAsia="Sarabun Light"/>
          <w:sz w:val="18"/>
          <w:szCs w:val="18"/>
          <w:u w:color="000000"/>
          <w:rtl w:val="0"/>
        </w:rPr>
        <w:fldChar w:fldCharType="separate" w:fldLock="0"/>
      </w:r>
      <w:r>
        <w:rPr>
          <w:rStyle w:val="Hyperlink.1"/>
          <w:rFonts w:ascii="Sarabun Light" w:hAnsi="Sarabun Light"/>
          <w:sz w:val="18"/>
          <w:szCs w:val="18"/>
          <w:u w:color="000000"/>
          <w:rtl w:val="0"/>
          <w:lang w:val="en-US"/>
        </w:rPr>
        <w:t>manie@100tonsonfoundation.org</w:t>
      </w:r>
      <w:r>
        <w:rPr>
          <w:rFonts w:ascii="Sarabun Light" w:cs="Sarabun Light" w:hAnsi="Sarabun Light" w:eastAsia="Sarabun Light"/>
          <w:sz w:val="18"/>
          <w:szCs w:val="18"/>
          <w:u w:color="000000"/>
          <w:rtl w:val="0"/>
        </w:rPr>
        <w:fldChar w:fldCharType="end" w:fldLock="0"/>
      </w:r>
    </w:p>
    <w:p>
      <w:pPr>
        <w:pStyle w:val="Body"/>
        <w:bidi w:val="0"/>
        <w:spacing w:line="288" w:lineRule="auto"/>
        <w:ind w:left="0" w:right="0" w:firstLine="0"/>
        <w:jc w:val="left"/>
        <w:rPr>
          <w:rFonts w:ascii="Sarabun Light" w:cs="Sarabun Light" w:hAnsi="Sarabun Light" w:eastAsia="Sarabun Light"/>
          <w:sz w:val="18"/>
          <w:szCs w:val="18"/>
          <w:u w:color="000000"/>
          <w:rtl w:val="0"/>
        </w:rPr>
      </w:pPr>
      <w:r>
        <w:rPr>
          <w:rFonts w:ascii="Sarabun Light" w:hAnsi="Sarabun Light"/>
          <w:sz w:val="18"/>
          <w:szCs w:val="18"/>
          <w:u w:color="000000"/>
          <w:rtl w:val="0"/>
          <w:lang w:val="it-IT"/>
        </w:rPr>
        <w:t>Tel. +662 010 5813 / Mobile: +6698 789 6100</w:t>
      </w:r>
    </w:p>
    <w:p>
      <w:pPr>
        <w:pStyle w:val="Body"/>
        <w:bidi w:val="0"/>
        <w:spacing w:line="288" w:lineRule="auto"/>
        <w:ind w:left="0" w:right="0" w:firstLine="0"/>
        <w:jc w:val="left"/>
        <w:rPr>
          <w:rFonts w:ascii="Sarabun Light" w:cs="Sarabun Light" w:hAnsi="Sarabun Light" w:eastAsia="Sarabun Light"/>
          <w:sz w:val="18"/>
          <w:szCs w:val="18"/>
          <w:u w:color="000000"/>
          <w:rtl w:val="0"/>
        </w:rPr>
      </w:pPr>
      <w:r>
        <w:rPr>
          <w:rFonts w:ascii="Sarabun Light" w:hAnsi="Sarabun Light"/>
          <w:sz w:val="18"/>
          <w:szCs w:val="18"/>
          <w:u w:color="000000"/>
          <w:rtl w:val="0"/>
          <w:lang w:val="en-US"/>
        </w:rPr>
        <w:t xml:space="preserve">Line Official Account: @100tonson ( </w:t>
      </w:r>
      <w:r>
        <w:rPr>
          <w:rStyle w:val="Hyperlink.1"/>
          <w:rFonts w:ascii="Sarabun Light" w:cs="Sarabun Light" w:hAnsi="Sarabun Light" w:eastAsia="Sarabun Light"/>
          <w:sz w:val="18"/>
          <w:szCs w:val="18"/>
          <w:u w:color="000000"/>
          <w:rtl w:val="0"/>
        </w:rPr>
        <w:fldChar w:fldCharType="begin" w:fldLock="0"/>
      </w:r>
      <w:r>
        <w:rPr>
          <w:rStyle w:val="Hyperlink.1"/>
          <w:rFonts w:ascii="Sarabun Light" w:cs="Sarabun Light" w:hAnsi="Sarabun Light" w:eastAsia="Sarabun Light"/>
          <w:sz w:val="18"/>
          <w:szCs w:val="18"/>
          <w:u w:color="000000"/>
          <w:rtl w:val="0"/>
        </w:rPr>
        <w:instrText xml:space="preserve"> HYPERLINK "http://page.line.me/100tonson"</w:instrText>
      </w:r>
      <w:r>
        <w:rPr>
          <w:rStyle w:val="Hyperlink.1"/>
          <w:rFonts w:ascii="Sarabun Light" w:cs="Sarabun Light" w:hAnsi="Sarabun Light" w:eastAsia="Sarabun Light"/>
          <w:sz w:val="18"/>
          <w:szCs w:val="18"/>
          <w:u w:color="000000"/>
          <w:rtl w:val="0"/>
        </w:rPr>
        <w:fldChar w:fldCharType="separate" w:fldLock="0"/>
      </w:r>
      <w:r>
        <w:rPr>
          <w:rStyle w:val="Hyperlink.1"/>
          <w:rFonts w:ascii="Sarabun Light" w:hAnsi="Sarabun Light"/>
          <w:sz w:val="18"/>
          <w:szCs w:val="18"/>
          <w:u w:color="000000"/>
          <w:rtl w:val="0"/>
          <w:lang w:val="it-IT"/>
        </w:rPr>
        <w:t>page.line.me/100tonson</w:t>
      </w:r>
      <w:r>
        <w:rPr>
          <w:rFonts w:ascii="Sarabun Light" w:cs="Sarabun Light" w:hAnsi="Sarabun Light" w:eastAsia="Sarabun Light"/>
          <w:sz w:val="18"/>
          <w:szCs w:val="18"/>
          <w:u w:color="000000"/>
          <w:rtl w:val="0"/>
        </w:rPr>
        <w:fldChar w:fldCharType="end" w:fldLock="0"/>
      </w:r>
      <w:r>
        <w:rPr>
          <w:rFonts w:ascii="Sarabun Light" w:hAnsi="Sarabun Light"/>
          <w:sz w:val="18"/>
          <w:szCs w:val="18"/>
          <w:u w:color="000000"/>
          <w:rtl w:val="0"/>
          <w:lang w:val="en-US"/>
        </w:rPr>
        <w:t xml:space="preserve"> </w:t>
      </w:r>
      <w:r>
        <w:rPr>
          <w:rFonts w:ascii="Sarabun Light" w:hAnsi="Sarabun Light"/>
          <w:sz w:val="18"/>
          <w:szCs w:val="18"/>
          <w:u w:color="000000"/>
          <w:rtl w:val="0"/>
        </w:rPr>
        <w:t>)</w:t>
      </w:r>
    </w:p>
    <w:p>
      <w:pPr>
        <w:pStyle w:val="Body"/>
        <w:bidi w:val="0"/>
        <w:spacing w:line="288" w:lineRule="auto"/>
        <w:ind w:left="0" w:right="0" w:firstLine="0"/>
        <w:jc w:val="left"/>
        <w:rPr>
          <w:rtl w:val="0"/>
        </w:rPr>
      </w:pPr>
      <w:r>
        <w:rPr>
          <w:rFonts w:ascii="Sarabun Light" w:hAnsi="Sarabun Light"/>
          <w:sz w:val="18"/>
          <w:szCs w:val="18"/>
          <w:u w:color="000000"/>
          <w:rtl w:val="0"/>
          <w:lang w:val="en-US"/>
        </w:rPr>
        <w:t xml:space="preserve">FB Inbox: </w:t>
      </w:r>
      <w:r>
        <w:rPr>
          <w:rStyle w:val="Hyperlink.1"/>
          <w:rFonts w:ascii="Sarabun Light" w:cs="Sarabun Light" w:hAnsi="Sarabun Light" w:eastAsia="Sarabun Light"/>
          <w:sz w:val="18"/>
          <w:szCs w:val="18"/>
          <w:u w:color="000000"/>
          <w:rtl w:val="0"/>
        </w:rPr>
        <w:fldChar w:fldCharType="begin" w:fldLock="0"/>
      </w:r>
      <w:r>
        <w:rPr>
          <w:rStyle w:val="Hyperlink.1"/>
          <w:rFonts w:ascii="Sarabun Light" w:cs="Sarabun Light" w:hAnsi="Sarabun Light" w:eastAsia="Sarabun Light"/>
          <w:sz w:val="18"/>
          <w:szCs w:val="18"/>
          <w:u w:color="000000"/>
          <w:rtl w:val="0"/>
        </w:rPr>
        <w:instrText xml:space="preserve"> HYPERLINK "http://m.me/100TonsonFoundation"</w:instrText>
      </w:r>
      <w:r>
        <w:rPr>
          <w:rStyle w:val="Hyperlink.1"/>
          <w:rFonts w:ascii="Sarabun Light" w:cs="Sarabun Light" w:hAnsi="Sarabun Light" w:eastAsia="Sarabun Light"/>
          <w:sz w:val="18"/>
          <w:szCs w:val="18"/>
          <w:u w:color="000000"/>
          <w:rtl w:val="0"/>
        </w:rPr>
        <w:fldChar w:fldCharType="separate" w:fldLock="0"/>
      </w:r>
      <w:r>
        <w:rPr>
          <w:rStyle w:val="Hyperlink.1"/>
          <w:rFonts w:ascii="Sarabun Light" w:hAnsi="Sarabun Light"/>
          <w:sz w:val="18"/>
          <w:szCs w:val="18"/>
          <w:u w:color="000000"/>
          <w:rtl w:val="0"/>
          <w:lang w:val="en-US"/>
        </w:rPr>
        <w:t>m.me/100TonsonFoundation</w:t>
      </w:r>
      <w:r>
        <w:rPr>
          <w:rFonts w:ascii="Sarabun Light" w:cs="Sarabun Light" w:hAnsi="Sarabun Light" w:eastAsia="Sarabun Light"/>
          <w:sz w:val="18"/>
          <w:szCs w:val="18"/>
          <w:u w:color="000000"/>
          <w:rtl w:val="0"/>
        </w:rPr>
        <w:fldChar w:fldCharType="end" w:fldLock="0"/>
      </w:r>
      <w:r>
        <w:rPr>
          <w:rFonts w:ascii="Arial Unicode MS" w:cs="Arial Unicode MS" w:hAnsi="Arial Unicode MS" w:eastAsia="Arial Unicode MS"/>
          <w:b w:val="0"/>
          <w:bCs w:val="0"/>
          <w:i w:val="0"/>
          <w:iCs w:val="0"/>
          <w:sz w:val="18"/>
          <w:szCs w:val="18"/>
          <w:u w:color="000000"/>
          <w:rtl w:val="0"/>
        </w:rPr>
        <w:br w:type="page"/>
      </w:r>
    </w:p>
    <w:p>
      <w:pPr>
        <w:pStyle w:val="Body"/>
        <w:bidi w:val="0"/>
        <w:spacing w:line="288" w:lineRule="auto"/>
        <w:ind w:left="0" w:right="0" w:firstLine="0"/>
        <w:jc w:val="both"/>
        <w:rPr>
          <w:rFonts w:ascii="Sarabun Light" w:cs="Sarabun Light" w:hAnsi="Sarabun Light" w:eastAsia="Sarabun Light"/>
          <w:u w:val="single" w:color="000000"/>
          <w:rtl w:val="0"/>
        </w:rPr>
      </w:pPr>
    </w:p>
    <w:p>
      <w:pPr>
        <w:pStyle w:val="Body"/>
        <w:bidi w:val="0"/>
        <w:spacing w:line="288" w:lineRule="auto"/>
        <w:ind w:left="0" w:right="0" w:firstLine="0"/>
        <w:jc w:val="both"/>
        <w:rPr>
          <w:rFonts w:ascii="Sarabun Light" w:cs="Sarabun Light" w:hAnsi="Sarabun Light" w:eastAsia="Sarabun Light"/>
          <w:u w:val="single" w:color="000000"/>
          <w:rtl w:val="0"/>
        </w:rPr>
      </w:pPr>
      <w:r>
        <w:rPr>
          <w:rFonts w:ascii="Sarabun Light" w:hAnsi="Sarabun Light"/>
          <w:u w:val="single" w:color="000000"/>
          <w:rtl w:val="0"/>
          <w:lang w:val="en-US"/>
        </w:rPr>
        <w:t xml:space="preserve">About the </w:t>
      </w:r>
      <w:r>
        <w:rPr>
          <w:rFonts w:ascii="Sarabun Light" w:hAnsi="Sarabun Light"/>
          <w:u w:val="single" w:color="000000"/>
          <w:rtl w:val="0"/>
          <w:lang w:val="en-US"/>
        </w:rPr>
        <w:t>A</w:t>
      </w:r>
      <w:r>
        <w:rPr>
          <w:rFonts w:ascii="Sarabun Light" w:hAnsi="Sarabun Light"/>
          <w:u w:val="single" w:color="000000"/>
          <w:rtl w:val="0"/>
          <w:lang w:val="it-IT"/>
        </w:rPr>
        <w:t>rtist</w:t>
      </w:r>
    </w:p>
    <w:p>
      <w:pPr>
        <w:pStyle w:val="Body"/>
        <w:bidi w:val="0"/>
        <w:spacing w:line="288" w:lineRule="auto"/>
        <w:ind w:left="0" w:right="0" w:firstLine="0"/>
        <w:jc w:val="both"/>
        <w:rPr>
          <w:rFonts w:ascii="Sarabun Light" w:cs="Sarabun Light" w:hAnsi="Sarabun Light" w:eastAsia="Sarabun Light"/>
          <w:u w:color="000000"/>
          <w:rtl w:val="0"/>
        </w:rPr>
      </w:pPr>
      <w:r>
        <w:rPr>
          <w:rFonts w:ascii="Sarabun Medium" w:hAnsi="Sarabun Medium"/>
          <w:u w:color="000000"/>
          <w:rtl w:val="0"/>
        </w:rPr>
        <w:t xml:space="preserve">Araya Rasdjarmrearnsook </w:t>
      </w:r>
      <w:r>
        <w:rPr>
          <w:rFonts w:ascii="Sarabun Light" w:hAnsi="Sarabun Light"/>
          <w:u w:color="000000"/>
          <w:rtl w:val="0"/>
          <w:lang w:val="en-US"/>
        </w:rPr>
        <w:t>(b. 1957, Thailand; based Chiang Mai) is an artist, writer, and professor, and one of Southeast Asia</w:t>
      </w:r>
      <w:r>
        <w:rPr>
          <w:rFonts w:ascii="Sarabun Light" w:hAnsi="Sarabun Light" w:hint="default"/>
          <w:u w:color="000000"/>
          <w:rtl w:val="1"/>
        </w:rPr>
        <w:t>’</w:t>
      </w:r>
      <w:r>
        <w:rPr>
          <w:rFonts w:ascii="Sarabun Light" w:hAnsi="Sarabun Light"/>
          <w:u w:color="000000"/>
          <w:rtl w:val="0"/>
          <w:lang w:val="en-US"/>
        </w:rPr>
        <w:t>s most respected contemporary practitioners. She has been exhibiting internationally for 45 years, including at documenta, the Carnegie International, and biennales in Venice, Johannesburg, Sydney, Istanbul, Bangkok, Jakarta, Gwangju, Singapore, and beyond. Her works are held in collections including the Solomon R. Guggenheim Museum, New York; M+, Hong Kong; and major museums in Singapore, Australia, Japan, Finland, the Netherlands, the United States, Thailand, and beyond. Important smaller surveys of her work have been presented at SculptureCenter, New York (2015) and 4A Centre for Contemporary Asian Art, Sydney (2014). Araya has also played a major role innovating arts education in Thailand, where she established the country</w:t>
      </w:r>
      <w:r>
        <w:rPr>
          <w:rFonts w:ascii="Sarabun Light" w:hAnsi="Sarabun Light" w:hint="default"/>
          <w:u w:color="000000"/>
          <w:rtl w:val="1"/>
        </w:rPr>
        <w:t>’</w:t>
      </w:r>
      <w:r>
        <w:rPr>
          <w:rFonts w:ascii="Sarabun Light" w:hAnsi="Sarabun Light"/>
          <w:u w:color="000000"/>
          <w:rtl w:val="0"/>
          <w:lang w:val="en-US"/>
        </w:rPr>
        <w:t>s first interdisciplinary art school curricula. At her home and studio in Chiang Mai, she cares for dozens of stray dogs, who often appear in her artworks.</w:t>
      </w:r>
    </w:p>
    <w:p>
      <w:pPr>
        <w:pStyle w:val="Body"/>
        <w:bidi w:val="0"/>
        <w:spacing w:line="288" w:lineRule="auto"/>
        <w:ind w:left="0" w:right="0" w:firstLine="0"/>
        <w:jc w:val="both"/>
        <w:rPr>
          <w:rFonts w:ascii="Sarabun Light" w:cs="Sarabun Light" w:hAnsi="Sarabun Light" w:eastAsia="Sarabun Light"/>
          <w:u w:color="000000"/>
          <w:rtl w:val="0"/>
        </w:rPr>
      </w:pPr>
    </w:p>
    <w:p>
      <w:pPr>
        <w:pStyle w:val="Body"/>
        <w:bidi w:val="0"/>
        <w:spacing w:line="288" w:lineRule="auto"/>
        <w:ind w:left="0" w:right="0" w:firstLine="0"/>
        <w:jc w:val="both"/>
        <w:rPr>
          <w:rFonts w:ascii="Sarabun Light" w:cs="Sarabun Light" w:hAnsi="Sarabun Light" w:eastAsia="Sarabun Light"/>
          <w:u w:val="single" w:color="000000"/>
          <w:rtl w:val="0"/>
        </w:rPr>
      </w:pPr>
    </w:p>
    <w:p>
      <w:pPr>
        <w:pStyle w:val="Body"/>
        <w:bidi w:val="0"/>
        <w:spacing w:line="288" w:lineRule="auto"/>
        <w:ind w:left="0" w:right="0" w:firstLine="0"/>
        <w:jc w:val="both"/>
        <w:rPr>
          <w:rFonts w:ascii="Sarabun Light" w:cs="Sarabun Light" w:hAnsi="Sarabun Light" w:eastAsia="Sarabun Light"/>
          <w:u w:val="single" w:color="000000"/>
          <w:rtl w:val="0"/>
        </w:rPr>
      </w:pPr>
      <w:r>
        <w:rPr>
          <w:rFonts w:ascii="Sarabun Light" w:hAnsi="Sarabun Light"/>
          <w:u w:val="single" w:color="000000"/>
          <w:rtl w:val="0"/>
          <w:lang w:val="en-US"/>
        </w:rPr>
        <w:t>About the Curator</w:t>
      </w:r>
    </w:p>
    <w:p>
      <w:pPr>
        <w:pStyle w:val="Body"/>
        <w:bidi w:val="0"/>
        <w:spacing w:line="288" w:lineRule="auto"/>
        <w:ind w:left="0" w:right="0" w:firstLine="0"/>
        <w:jc w:val="both"/>
        <w:rPr>
          <w:rFonts w:ascii="Sarabun Light" w:cs="Sarabun Light" w:hAnsi="Sarabun Light" w:eastAsia="Sarabun Light"/>
          <w:u w:color="000000"/>
          <w:rtl w:val="0"/>
        </w:rPr>
      </w:pPr>
      <w:r>
        <w:rPr>
          <w:rFonts w:ascii="Sarabun Medium" w:hAnsi="Sarabun Medium"/>
          <w:u w:color="000000"/>
          <w:rtl w:val="0"/>
          <w:lang w:val="it-IT"/>
        </w:rPr>
        <w:t>Kittima Chareeprasit</w:t>
      </w:r>
      <w:r>
        <w:rPr>
          <w:rFonts w:ascii="Sarabun Light" w:hAnsi="Sarabun Light"/>
          <w:u w:color="000000"/>
          <w:rtl w:val="0"/>
        </w:rPr>
        <w:t xml:space="preserve"> </w:t>
      </w:r>
      <w:r>
        <w:rPr>
          <w:rFonts w:ascii="Sarabun Light" w:hAnsi="Sarabun Light"/>
          <w:u w:color="000000"/>
          <w:rtl w:val="0"/>
          <w:lang w:val="en-US"/>
        </w:rPr>
        <w:t xml:space="preserve">(b. 1989, </w:t>
      </w:r>
      <w:r>
        <w:rPr>
          <w:rFonts w:ascii="Sarabun Light" w:hAnsi="Sarabun Light"/>
          <w:u w:color="000000"/>
          <w:rtl w:val="0"/>
        </w:rPr>
        <w:t>Mahasarakham, Thailand</w:t>
      </w:r>
      <w:r>
        <w:rPr>
          <w:rFonts w:ascii="Sarabun Light" w:hAnsi="Sarabun Light"/>
          <w:u w:color="000000"/>
          <w:rtl w:val="0"/>
          <w:lang w:val="en-US"/>
        </w:rPr>
        <w:t xml:space="preserve">) </w:t>
      </w:r>
      <w:r>
        <w:rPr>
          <w:rFonts w:ascii="Sarabun Light" w:hAnsi="Sarabun Light"/>
          <w:u w:color="000000"/>
          <w:rtl w:val="0"/>
          <w:lang w:val="en-US"/>
        </w:rPr>
        <w:t>is a curator at MAIIAM Contemporary Art Museum in Chiang Mai and MAIELIE in Khon Kaen, Thailand. Since 2016, she has co-founded Waiting You Curator Lab, an experimental curatorial workshop and artists</w:t>
      </w:r>
      <w:r>
        <w:rPr>
          <w:rFonts w:ascii="Sarabun Light" w:hAnsi="Sarabun Light" w:hint="default"/>
          <w:u w:color="000000"/>
          <w:rtl w:val="0"/>
          <w:lang w:val="en-US"/>
        </w:rPr>
        <w:t xml:space="preserve">’ </w:t>
      </w:r>
      <w:r>
        <w:rPr>
          <w:rFonts w:ascii="Sarabun Light" w:hAnsi="Sarabun Light"/>
          <w:u w:color="000000"/>
          <w:rtl w:val="0"/>
          <w:lang w:val="en-US"/>
        </w:rPr>
        <w:t>book publishing house. Her interests lie in contemporary art and culture, with a focus on critical history, social, and political issues. She explores how art can be made accessible and widely distributed to the public, emphasizing its role as a process of collecting and preserving both personal and collective memory. Through her work, she collaborates with emerging and established artists, engaging with the cultural and historical contexts of Southeast Asia.</w:t>
      </w:r>
    </w:p>
    <w:p>
      <w:pPr>
        <w:pStyle w:val="Body"/>
        <w:bidi w:val="0"/>
        <w:spacing w:line="288" w:lineRule="auto"/>
        <w:ind w:left="0" w:right="0" w:firstLine="0"/>
        <w:jc w:val="both"/>
        <w:rPr>
          <w:rFonts w:ascii="Sarabun Light" w:cs="Sarabun Light" w:hAnsi="Sarabun Light" w:eastAsia="Sarabun Light"/>
          <w:u w:val="single" w:color="000000"/>
          <w:rtl w:val="0"/>
        </w:rPr>
      </w:pPr>
    </w:p>
    <w:p>
      <w:pPr>
        <w:pStyle w:val="Body"/>
        <w:bidi w:val="0"/>
        <w:spacing w:line="288" w:lineRule="auto"/>
        <w:ind w:left="0" w:right="0" w:firstLine="0"/>
        <w:jc w:val="both"/>
        <w:rPr>
          <w:rtl w:val="0"/>
        </w:rPr>
      </w:pPr>
      <w:r>
        <w:rPr>
          <w:rFonts w:ascii="Arial Unicode MS" w:cs="Arial Unicode MS" w:hAnsi="Arial Unicode MS" w:eastAsia="Arial Unicode MS"/>
          <w:b w:val="0"/>
          <w:bCs w:val="0"/>
          <w:i w:val="0"/>
          <w:iCs w:val="0"/>
          <w:u w:val="single" w:color="000000"/>
          <w:rtl w:val="0"/>
        </w:rPr>
        <w:br w:type="page"/>
      </w:r>
    </w:p>
    <w:p>
      <w:pPr>
        <w:pStyle w:val="Body"/>
        <w:bidi w:val="0"/>
        <w:spacing w:after="140" w:line="288" w:lineRule="auto"/>
        <w:ind w:left="0" w:right="0" w:firstLine="0"/>
        <w:jc w:val="both"/>
        <w:rPr>
          <w:rFonts w:ascii="Sarabun Light" w:cs="Sarabun Light" w:hAnsi="Sarabun Light" w:eastAsia="Sarabun Light"/>
          <w:u w:val="single" w:color="000000"/>
          <w:rtl w:val="0"/>
        </w:rPr>
      </w:pPr>
    </w:p>
    <w:p>
      <w:pPr>
        <w:pStyle w:val="Body"/>
        <w:bidi w:val="0"/>
        <w:spacing w:after="140" w:line="288" w:lineRule="auto"/>
        <w:ind w:left="0" w:right="0" w:firstLine="0"/>
        <w:jc w:val="both"/>
        <w:rPr>
          <w:rFonts w:ascii="Sarabun Light" w:cs="Sarabun Light" w:hAnsi="Sarabun Light" w:eastAsia="Sarabun Light"/>
          <w:u w:val="single" w:color="000000"/>
          <w:rtl w:val="0"/>
        </w:rPr>
      </w:pPr>
      <w:r>
        <w:rPr>
          <w:rFonts w:ascii="Sarabun Light" w:hAnsi="Sarabun Light"/>
          <w:u w:val="single" w:color="000000"/>
          <w:rtl w:val="0"/>
          <w:lang w:val="en-US"/>
        </w:rPr>
        <w:t>About 100 Tonson Foundation</w:t>
      </w:r>
    </w:p>
    <w:p>
      <w:pPr>
        <w:pStyle w:val="Body"/>
        <w:bidi w:val="0"/>
        <w:spacing w:after="140"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For over two decades, 100 Tonson has been at the forefront of contemporary art in Thailand and Asia, presenting more than 100 exhibitions by both local and international artists. Since 2015, we have supported artists and curators through experimental and long-term programs that broaden public engagement with contemporary art. In 2020, 100 Tonson Gallery transitioned into 100 Tonson Foundation, a non-profit organization where all profits and donations directly support new commissions, exhibitions, and diverse public programs.</w:t>
      </w:r>
    </w:p>
    <w:p>
      <w:pPr>
        <w:pStyle w:val="Body"/>
        <w:bidi w:val="0"/>
        <w:spacing w:after="140" w:line="288" w:lineRule="auto"/>
        <w:ind w:left="0" w:right="0" w:firstLine="0"/>
        <w:jc w:val="both"/>
        <w:rPr>
          <w:rFonts w:ascii="Sarabun Light" w:cs="Sarabun Light" w:hAnsi="Sarabun Light" w:eastAsia="Sarabun Light"/>
          <w:u w:color="000000"/>
          <w:rtl w:val="0"/>
        </w:rPr>
      </w:pPr>
      <w:r>
        <w:rPr>
          <w:rFonts w:ascii="Sarabun Light" w:hAnsi="Sarabun Light"/>
          <w:u w:color="000000"/>
          <w:rtl w:val="0"/>
          <w:lang w:val="en-US"/>
        </w:rPr>
        <w:t>Dedicated to advancing Thai contemporary art globally and nurturing the local art community, the Foundation provides a space for artistic exploration within its Christian Liaigre</w:t>
      </w:r>
      <w:r>
        <w:rPr>
          <w:rFonts w:ascii="Sarabun Light" w:hAnsi="Sarabun Light" w:hint="default"/>
          <w:u w:color="000000"/>
          <w:rtl w:val="0"/>
        </w:rPr>
        <w:t>–</w:t>
      </w:r>
      <w:r>
        <w:rPr>
          <w:rFonts w:ascii="Sarabun Light" w:hAnsi="Sarabun Light"/>
          <w:u w:color="000000"/>
          <w:rtl w:val="0"/>
          <w:lang w:val="en-US"/>
        </w:rPr>
        <w:t>designed venue in central Bangkok. The Foundation</w:t>
      </w:r>
      <w:r>
        <w:rPr>
          <w:rFonts w:ascii="Sarabun Light" w:hAnsi="Sarabun Light" w:hint="default"/>
          <w:u w:color="000000"/>
          <w:rtl w:val="1"/>
        </w:rPr>
        <w:t>’</w:t>
      </w:r>
      <w:r>
        <w:rPr>
          <w:rFonts w:ascii="Sarabun Light" w:hAnsi="Sarabun Light"/>
          <w:u w:color="000000"/>
          <w:rtl w:val="0"/>
          <w:lang w:val="en-US"/>
        </w:rPr>
        <w:t>s support stretches beyond these white-cube walls, establishing collaborations with renowned museums and art institutions worldwide.</w:t>
      </w:r>
    </w:p>
    <w:p>
      <w:pPr>
        <w:pStyle w:val="Body"/>
        <w:spacing w:line="288" w:lineRule="auto"/>
        <w:jc w:val="right"/>
      </w:pPr>
      <w:r>
        <w:rPr>
          <w:rStyle w:val="Hyperlink.1"/>
          <w:rFonts w:ascii="Sarabun Light" w:cs="Sarabun Light" w:hAnsi="Sarabun Light" w:eastAsia="Sarabun Light"/>
        </w:rPr>
        <w:fldChar w:fldCharType="begin" w:fldLock="0"/>
      </w:r>
      <w:r>
        <w:rPr>
          <w:rStyle w:val="Hyperlink.1"/>
          <w:rFonts w:ascii="Sarabun Light" w:cs="Sarabun Light" w:hAnsi="Sarabun Light" w:eastAsia="Sarabun Light"/>
        </w:rPr>
        <w:instrText xml:space="preserve"> HYPERLINK "http://www.100tonsonfoundation.org"</w:instrText>
      </w:r>
      <w:r>
        <w:rPr>
          <w:rStyle w:val="Hyperlink.1"/>
          <w:rFonts w:ascii="Sarabun Light" w:cs="Sarabun Light" w:hAnsi="Sarabun Light" w:eastAsia="Sarabun Light"/>
        </w:rPr>
        <w:fldChar w:fldCharType="separate" w:fldLock="0"/>
      </w:r>
      <w:r>
        <w:rPr>
          <w:rStyle w:val="Hyperlink.1"/>
          <w:rFonts w:ascii="Sarabun Light" w:hAnsi="Sarabun Light"/>
          <w:rtl w:val="0"/>
          <w:lang w:val="en-US"/>
        </w:rPr>
        <w:t>www.100tonsonfoundation.org</w:t>
      </w:r>
      <w:r>
        <w:rPr>
          <w:rFonts w:ascii="Sarabun Light" w:cs="Sarabun Light" w:hAnsi="Sarabun Light" w:eastAsia="Sarabun Light"/>
        </w:rPr>
        <w:fldChar w:fldCharType="end" w:fldLock="0"/>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Sarabun Medium">
    <w:charset w:val="00"/>
    <w:family w:val="roman"/>
    <w:pitch w:val="default"/>
  </w:font>
  <w:font w:name="Sarabun Light">
    <w:charset w:val="00"/>
    <w:family w:val="roman"/>
    <w:pitch w:val="default"/>
  </w:font>
  <w:font w:name="Sarabun Bold">
    <w:charset w:val="00"/>
    <w:family w:val="roman"/>
    <w:pitch w:val="default"/>
  </w:font>
  <w:font w:name="Sarabun Regular">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drawing xmlns:a="http://schemas.openxmlformats.org/drawingml/2006/main">
        <wp:inline distT="0" distB="0" distL="0" distR="0">
          <wp:extent cx="6119930" cy="449173"/>
          <wp:effectExtent l="0" t="0" r="0" b="0"/>
          <wp:docPr id="1073741826" name="officeArt object" descr="20200914_100TONSON_Letterhead_ol_Artboard 2.png"/>
          <wp:cNvGraphicFramePr/>
          <a:graphic xmlns:a="http://schemas.openxmlformats.org/drawingml/2006/main">
            <a:graphicData uri="http://schemas.openxmlformats.org/drawingml/2006/picture">
              <pic:pic xmlns:pic="http://schemas.openxmlformats.org/drawingml/2006/picture">
                <pic:nvPicPr>
                  <pic:cNvPr id="1073741826" name="20200914_100TONSON_Letterhead_ol_Artboard 2.png" descr="20200914_100TONSON_Letterhead_ol_Artboard 2.png"/>
                  <pic:cNvPicPr>
                    <a:picLocks noChangeAspect="1"/>
                  </pic:cNvPicPr>
                </pic:nvPicPr>
                <pic:blipFill>
                  <a:blip r:embed="rId1">
                    <a:extLst/>
                  </a:blip>
                  <a:srcRect l="3749" t="25103" r="3749" b="25103"/>
                  <a:stretch>
                    <a:fillRect/>
                  </a:stretch>
                </pic:blipFill>
                <pic:spPr>
                  <a:xfrm>
                    <a:off x="0" y="0"/>
                    <a:ext cx="6119930" cy="449173"/>
                  </a:xfrm>
                  <a:prstGeom prst="rect">
                    <a:avLst/>
                  </a:prstGeom>
                  <a:ln w="12700" cap="flat">
                    <a:noFill/>
                    <a:miter lim="400000"/>
                  </a:ln>
                  <a:effectLst/>
                </pic:spPr>
              </pic:pic>
            </a:graphicData>
          </a:graphic>
        </wp:inline>
      </w:drawing>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819"/>
        <w:tab w:val="right" w:pos="9638"/>
        <w:tab w:val="clear" w:pos="9020"/>
      </w:tabs>
      <w:jc w:val="left"/>
    </w:pPr>
    <w:r>
      <w:drawing xmlns:a="http://schemas.openxmlformats.org/drawingml/2006/main">
        <wp:inline distT="0" distB="0" distL="0" distR="0">
          <wp:extent cx="1149697" cy="390313"/>
          <wp:effectExtent l="0" t="0" r="0" b="0"/>
          <wp:docPr id="1073741825" name="officeArt object" descr="pasted-image.pdf"/>
          <wp:cNvGraphicFramePr/>
          <a:graphic xmlns:a="http://schemas.openxmlformats.org/drawingml/2006/main">
            <a:graphicData uri="http://schemas.openxmlformats.org/drawingml/2006/picture">
              <pic:pic xmlns:pic="http://schemas.openxmlformats.org/drawingml/2006/picture">
                <pic:nvPicPr>
                  <pic:cNvPr id="1073741825" name="pasted-image.pdf" descr="pasted-image.pdf"/>
                  <pic:cNvPicPr>
                    <a:picLocks noChangeAspect="1"/>
                  </pic:cNvPicPr>
                </pic:nvPicPr>
                <pic:blipFill>
                  <a:blip r:embed="rId1">
                    <a:extLst/>
                  </a:blip>
                  <a:srcRect l="7659" t="4921" r="77133" b="91427"/>
                  <a:stretch>
                    <a:fillRect/>
                  </a:stretch>
                </pic:blipFill>
                <pic:spPr>
                  <a:xfrm>
                    <a:off x="0" y="0"/>
                    <a:ext cx="1149697" cy="390313"/>
                  </a:xfrm>
                  <a:prstGeom prst="rect">
                    <a:avLst/>
                  </a:prstGeom>
                  <a:ln w="12700" cap="flat">
                    <a:noFill/>
                    <a:miter lim="400000"/>
                  </a:ln>
                  <a:effectLst/>
                </pic:spPr>
              </pic:pic>
            </a:graphicData>
          </a:graphic>
        </wp:inline>
      </w:drawing>
    </w:r>
    <w:r>
      <w:tab/>
      <w:tab/>
    </w:r>
    <w:r>
      <w:rPr>
        <w:rFonts w:ascii="Sarabun Medium" w:cs="Arial Unicode MS" w:hAnsi="Sarabun Medium" w:eastAsia="Arial Unicode MS"/>
        <w:b w:val="0"/>
        <w:bCs w:val="0"/>
        <w:i w:val="0"/>
        <w:iCs w:val="0"/>
        <w:sz w:val="28"/>
        <w:szCs w:val="28"/>
        <w:rtl w:val="0"/>
        <w:lang w:val="en-US"/>
      </w:rPr>
      <w:t>PRESS RELEASE</w:t>
    </w:r>
  </w:p>
  <w:p>
    <w:pPr>
      <w:pStyle w:val="Header &amp; Footer"/>
      <w:tabs>
        <w:tab w:val="center" w:pos="4819"/>
        <w:tab w:val="right" w:pos="9638"/>
        <w:tab w:val="clear" w:pos="9020"/>
      </w:tabs>
      <w:jc w:val="left"/>
    </w:pPr>
  </w:p>
  <w:p>
    <w:pPr>
      <w:pStyle w:val="Header &amp; Footer"/>
      <w:tabs>
        <w:tab w:val="center" w:pos="4819"/>
        <w:tab w:val="right" w:pos="9638"/>
        <w:tab w:val="clear" w:pos="9020"/>
      </w:tabs>
      <w:jc w:val="left"/>
      <w:rPr>
        <w:rFonts w:ascii="Sarabun Light" w:cs="Sarabun Light" w:hAnsi="Sarabun Light" w:eastAsia="Sarabun Light"/>
        <w:sz w:val="20"/>
        <w:szCs w:val="20"/>
      </w:rPr>
    </w:pPr>
    <w:r>
      <w:rPr>
        <w:rFonts w:ascii="Sarabun Light" w:cs="Sarabun Light" w:hAnsi="Sarabun Light" w:eastAsia="Sarabun Light"/>
        <w:sz w:val="20"/>
        <w:szCs w:val="20"/>
      </w:rPr>
      <w:tab/>
      <w:tab/>
    </w:r>
    <w:r>
      <w:rPr>
        <w:rFonts w:ascii="Sarabun Light" w:cs="Arial Unicode MS" w:hAnsi="Sarabun Light" w:eastAsia="Arial Unicode MS"/>
        <w:b w:val="0"/>
        <w:bCs w:val="0"/>
        <w:i w:val="0"/>
        <w:iCs w:val="0"/>
        <w:sz w:val="20"/>
        <w:szCs w:val="20"/>
        <w:rtl w:val="0"/>
        <w:lang w:val="en-US"/>
      </w:rPr>
      <w:t>Contact</w:t>
    </w:r>
    <w:r>
      <w:rPr>
        <w:rFonts w:ascii="Sarabun Light" w:cs="Arial Unicode MS" w:hAnsi="Sarabun Light" w:eastAsia="Arial Unicode MS"/>
        <w:b w:val="0"/>
        <w:bCs w:val="0"/>
        <w:i w:val="0"/>
        <w:iCs w:val="0"/>
        <w:sz w:val="20"/>
        <w:szCs w:val="20"/>
        <w:rtl w:val="0"/>
      </w:rPr>
      <w:t>: 094 492 4592</w:t>
    </w:r>
  </w:p>
  <w:p>
    <w:pPr>
      <w:pStyle w:val="Header &amp; Footer"/>
      <w:tabs>
        <w:tab w:val="center" w:pos="4819"/>
        <w:tab w:val="right" w:pos="9638"/>
        <w:tab w:val="clear" w:pos="9020"/>
      </w:tabs>
      <w:jc w:val="left"/>
    </w:pPr>
    <w:r>
      <w:rPr>
        <w:rFonts w:ascii="Sarabun Light" w:cs="Sarabun Light" w:hAnsi="Sarabun Light" w:eastAsia="Sarabun Light"/>
        <w:sz w:val="20"/>
        <w:szCs w:val="20"/>
      </w:rPr>
      <w:tab/>
      <w:tab/>
    </w:r>
    <w:r>
      <w:rPr>
        <w:rStyle w:val="Hyperlink.0"/>
        <w:rFonts w:ascii="Sarabun Light" w:cs="Sarabun Light" w:hAnsi="Sarabun Light" w:eastAsia="Sarabun Light"/>
        <w:b w:val="0"/>
        <w:bCs w:val="0"/>
        <w:i w:val="0"/>
        <w:iCs w:val="0"/>
        <w:sz w:val="20"/>
        <w:szCs w:val="20"/>
        <w:u w:val="single"/>
      </w:rPr>
      <w:fldChar w:fldCharType="begin" w:fldLock="0"/>
    </w:r>
    <w:r>
      <w:rPr>
        <w:rStyle w:val="Hyperlink.0"/>
        <w:rFonts w:ascii="Sarabun Light" w:cs="Sarabun Light" w:hAnsi="Sarabun Light" w:eastAsia="Sarabun Light"/>
        <w:b w:val="0"/>
        <w:bCs w:val="0"/>
        <w:i w:val="0"/>
        <w:iCs w:val="0"/>
        <w:sz w:val="20"/>
        <w:szCs w:val="20"/>
        <w:u w:val="single"/>
      </w:rPr>
      <w:instrText xml:space="preserve"> HYPERLINK "mailto:manie@100tonsonfoundation.org"</w:instrText>
    </w:r>
    <w:r>
      <w:rPr>
        <w:rStyle w:val="Hyperlink.0"/>
        <w:rFonts w:ascii="Sarabun Light" w:cs="Sarabun Light" w:hAnsi="Sarabun Light" w:eastAsia="Sarabun Light"/>
        <w:b w:val="0"/>
        <w:bCs w:val="0"/>
        <w:i w:val="0"/>
        <w:iCs w:val="0"/>
        <w:sz w:val="20"/>
        <w:szCs w:val="20"/>
        <w:u w:val="single"/>
      </w:rPr>
      <w:fldChar w:fldCharType="separate" w:fldLock="0"/>
    </w:r>
    <w:r>
      <w:rPr>
        <w:rStyle w:val="Hyperlink.0"/>
        <w:rFonts w:ascii="Sarabun Light" w:cs="Arial Unicode MS" w:hAnsi="Sarabun Light" w:eastAsia="Arial Unicode MS"/>
        <w:b w:val="0"/>
        <w:bCs w:val="0"/>
        <w:i w:val="0"/>
        <w:iCs w:val="0"/>
        <w:sz w:val="20"/>
        <w:szCs w:val="20"/>
        <w:u w:val="single"/>
        <w:rtl w:val="0"/>
        <w:lang w:val="en-US"/>
      </w:rPr>
      <w:t>manie@100tonsonfoundation.org</w:t>
    </w:r>
    <w:r>
      <w:rPr>
        <w:rFonts w:ascii="Sarabun Light" w:cs="Sarabun Light" w:hAnsi="Sarabun Light" w:eastAsia="Sarabun Light"/>
        <w:sz w:val="20"/>
        <w:szCs w:val="20"/>
      </w:rPr>
      <w:fldChar w:fldCharType="end" w:fldLock="0"/>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Dash"/>
  </w:abstractNum>
  <w:abstractNum w:abstractNumId="1">
    <w:multiLevelType w:val="hybridMultilevel"/>
    <w:styleLink w:val="Dash"/>
    <w:lvl w:ilvl="0">
      <w:start w:val="1"/>
      <w:numFmt w:val="bullet"/>
      <w:suff w:val="tab"/>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start w:val="1"/>
      <w:numFmt w:val="bullet"/>
      <w:suff w:val="tab"/>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start w:val="1"/>
      <w:numFmt w:val="bullet"/>
      <w:suff w:val="tab"/>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start w:val="1"/>
      <w:numFmt w:val="bullet"/>
      <w:suff w:val="tab"/>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start w:val="1"/>
      <w:numFmt w:val="bullet"/>
      <w:suff w:val="tab"/>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start w:val="1"/>
      <w:numFmt w:val="bullet"/>
      <w:suff w:val="tab"/>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start w:val="1"/>
      <w:numFmt w:val="bullet"/>
      <w:suff w:val="tab"/>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start w:val="1"/>
      <w:numFmt w:val="bullet"/>
      <w:suff w:val="tab"/>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start w:val="1"/>
      <w:numFmt w:val="bullet"/>
      <w:suff w:val="tab"/>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character" w:styleId="Hyperlink.0">
    <w:name w:val="Hyperlink.0"/>
    <w:basedOn w:val="Hyperlink"/>
    <w:next w:val="Hyperlink.0"/>
    <w:rPr>
      <w:rFonts w:ascii="Sarabun Light" w:cs="Sarabun Light" w:hAnsi="Sarabun Light" w:eastAsia="Sarabun Light"/>
      <w:b w:val="0"/>
      <w:bCs w:val="0"/>
      <w:i w:val="0"/>
      <w:iCs w:val="0"/>
      <w:sz w:val="20"/>
      <w:szCs w:val="20"/>
      <w:u w:val="single"/>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character" w:styleId="Hyperlink.1">
    <w:name w:val="Hyperlink.1"/>
    <w:basedOn w:val="Hyperlink"/>
    <w:next w:val="Hyperlink.1"/>
    <w:rPr>
      <w:u w:val="single"/>
    </w:rPr>
  </w:style>
  <w:style w:type="numbering" w:styleId="Dash">
    <w:name w:val="Dash"/>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2.png"/></Relationships>

</file>

<file path=word/_rels/header1.xml.rels><?xml version="1.0" encoding="UTF-8"?>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